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BC6D64" w:rsidTr="00BC6D64">
        <w:trPr>
          <w:trHeight w:val="1458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6F" w:rsidRDefault="00BC6D64">
            <w:pPr>
              <w:spacing w:line="288" w:lineRule="auto"/>
              <w:ind w:left="113" w:hanging="144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</w:t>
            </w:r>
          </w:p>
          <w:p w:rsidR="00AC676F" w:rsidRDefault="00AC676F">
            <w:pPr>
              <w:spacing w:line="288" w:lineRule="auto"/>
              <w:ind w:left="113" w:hanging="144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BC6D64" w:rsidRDefault="00BC6D64">
            <w:pPr>
              <w:spacing w:line="288" w:lineRule="auto"/>
              <w:ind w:left="113" w:hanging="144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УКРАЇНА</w:t>
            </w:r>
          </w:p>
          <w:p w:rsidR="00BC6D64" w:rsidRDefault="004338E7" w:rsidP="004338E7">
            <w:pPr>
              <w:spacing w:line="288" w:lineRule="auto"/>
              <w:ind w:lef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ФОП Козир О.І.</w:t>
            </w:r>
            <w:r w:rsidR="00BC6D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C6D64">
              <w:rPr>
                <w:rFonts w:ascii="Arial" w:hAnsi="Arial" w:cs="Arial"/>
                <w:b/>
                <w:bCs/>
                <w:sz w:val="24"/>
                <w:szCs w:val="24"/>
              </w:rPr>
              <w:t>м.Чернігів</w:t>
            </w:r>
            <w:proofErr w:type="spellEnd"/>
            <w:r w:rsidR="00BC6D64">
              <w:rPr>
                <w:rFonts w:ascii="Arial" w:hAnsi="Arial" w:cs="Arial"/>
                <w:b/>
                <w:bCs/>
                <w:sz w:val="24"/>
                <w:szCs w:val="24"/>
              </w:rPr>
              <w:t>, вул.1-го Травня,205 «А»</w:t>
            </w:r>
          </w:p>
          <w:p w:rsidR="00BC6D64" w:rsidRDefault="00BC6D64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Кваліфікаційний сертифікат архітектора</w:t>
            </w:r>
          </w:p>
          <w:p w:rsidR="00BC6D64" w:rsidRDefault="00BC6D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Козир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Іванович</w:t>
            </w:r>
            <w:proofErr w:type="spellEnd"/>
          </w:p>
          <w:p w:rsidR="00BC6D64" w:rsidRDefault="00BC6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Серія АА №00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>3243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від 13.07.2016р</w:t>
            </w:r>
          </w:p>
          <w:p w:rsidR="00BC6D64" w:rsidRDefault="00BC6D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C6D64" w:rsidRDefault="00BC6D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6D64" w:rsidRDefault="00BC6D64">
            <w:pPr>
              <w:ind w:left="532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Замовник:  </w:t>
            </w:r>
            <w:proofErr w:type="spellStart"/>
            <w:r w:rsidR="00537563">
              <w:rPr>
                <w:rFonts w:ascii="Arial" w:hAnsi="Arial" w:cs="Arial"/>
                <w:b/>
                <w:sz w:val="24"/>
                <w:szCs w:val="24"/>
                <w:lang w:eastAsia="uk-UA"/>
              </w:rPr>
              <w:t>Носівська</w:t>
            </w:r>
            <w:proofErr w:type="spellEnd"/>
            <w:r w:rsidR="00537563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 міська рада</w:t>
            </w:r>
          </w:p>
          <w:p w:rsidR="00BC6D64" w:rsidRDefault="00537563">
            <w:pPr>
              <w:ind w:left="532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uk-UA"/>
              </w:rPr>
              <w:t>Носівського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 </w:t>
            </w:r>
            <w:r w:rsidR="00BC6D64">
              <w:rPr>
                <w:rFonts w:ascii="Arial" w:hAnsi="Arial" w:cs="Arial"/>
                <w:b/>
                <w:sz w:val="24"/>
                <w:szCs w:val="24"/>
                <w:lang w:eastAsia="uk-UA"/>
              </w:rPr>
              <w:t xml:space="preserve">  району Чернігівської області</w:t>
            </w:r>
          </w:p>
          <w:p w:rsidR="00BC6D64" w:rsidRDefault="00BC6D64">
            <w:pPr>
              <w:ind w:left="532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  <w:p w:rsidR="00BC6D64" w:rsidRDefault="00BC6D64">
            <w:pPr>
              <w:ind w:left="532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  <w:p w:rsidR="00BC6D64" w:rsidRDefault="00BC6D64">
            <w:pPr>
              <w:ind w:left="532"/>
              <w:jc w:val="center"/>
              <w:rPr>
                <w:rFonts w:ascii="Arial" w:hAnsi="Arial" w:cs="Arial"/>
                <w:b/>
                <w:sz w:val="24"/>
                <w:szCs w:val="24"/>
                <w:lang w:eastAsia="uk-UA"/>
              </w:rPr>
            </w:pPr>
          </w:p>
          <w:p w:rsidR="00BC6D64" w:rsidRDefault="00280C34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05pt;height:134.9pt">
                  <v:imagedata r:id="rId9" o:title="j0217698"/>
                </v:shape>
              </w:pict>
            </w:r>
          </w:p>
          <w:p w:rsidR="00BC6D64" w:rsidRDefault="00BC6D64">
            <w:pPr>
              <w:spacing w:line="360" w:lineRule="auto"/>
              <w:jc w:val="center"/>
              <w:rPr>
                <w:rFonts w:ascii="Arial" w:eastAsia="Calibri" w:hAnsi="Arial" w:cs="Arial"/>
                <w:b/>
                <w:iCs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36"/>
                <w:szCs w:val="36"/>
              </w:rPr>
              <w:t>ДЕТАЛЬНИЙ ПЛАН ТЕРИТОРІЇ</w:t>
            </w:r>
          </w:p>
          <w:p w:rsidR="00537563" w:rsidRDefault="00537563">
            <w:pPr>
              <w:jc w:val="center"/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 xml:space="preserve">Земельної ділянки, пл.3,0033 га по вул.Вокзальна,115, </w:t>
            </w:r>
          </w:p>
          <w:p w:rsidR="00AC676F" w:rsidRDefault="00537563">
            <w:pPr>
              <w:jc w:val="center"/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>м.Носівка</w:t>
            </w:r>
            <w:proofErr w:type="spellEnd"/>
            <w:r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 xml:space="preserve"> </w:t>
            </w:r>
            <w:r w:rsidR="00BC6D64"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>Чернігівської області</w:t>
            </w:r>
          </w:p>
          <w:p w:rsidR="00BC6D64" w:rsidRDefault="00537563">
            <w:pPr>
              <w:jc w:val="center"/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32"/>
                <w:szCs w:val="32"/>
              </w:rPr>
              <w:t xml:space="preserve"> для будівництва котельні</w:t>
            </w:r>
          </w:p>
          <w:p w:rsidR="00BC6D64" w:rsidRDefault="00BC6D64">
            <w:pPr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  <w:u w:val="single"/>
              </w:rPr>
            </w:pPr>
          </w:p>
          <w:p w:rsidR="00BC6D64" w:rsidRDefault="00BC6D64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Cs w:val="28"/>
              </w:rPr>
              <w:t>Том 1</w:t>
            </w:r>
          </w:p>
          <w:p w:rsidR="00BC6D64" w:rsidRDefault="00BC6D64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Cs w:val="28"/>
              </w:rPr>
              <w:t>Загальна пояснювальна записка</w:t>
            </w:r>
          </w:p>
          <w:p w:rsidR="00BC6D64" w:rsidRDefault="00CA06C4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Cs w:val="28"/>
              </w:rPr>
              <w:t>001-02-004</w:t>
            </w:r>
            <w:r w:rsidR="00BC6D64">
              <w:rPr>
                <w:rFonts w:ascii="Arial" w:hAnsi="Arial" w:cs="Arial"/>
                <w:b/>
                <w:color w:val="000000"/>
                <w:szCs w:val="28"/>
              </w:rPr>
              <w:t>-17-ПЗ</w:t>
            </w:r>
          </w:p>
          <w:p w:rsidR="00AC676F" w:rsidRDefault="00AC676F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</w:p>
          <w:p w:rsidR="00AC676F" w:rsidRDefault="00AC676F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</w:p>
          <w:p w:rsidR="00AC676F" w:rsidRDefault="00AC676F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</w:p>
          <w:p w:rsidR="00BC6D64" w:rsidRDefault="00BC6D64">
            <w:pPr>
              <w:jc w:val="center"/>
              <w:rPr>
                <w:rFonts w:ascii="Arial" w:hAnsi="Arial" w:cs="Arial"/>
                <w:b/>
                <w:color w:val="000000"/>
                <w:szCs w:val="28"/>
              </w:rPr>
            </w:pPr>
          </w:p>
          <w:p w:rsidR="00BC6D64" w:rsidRDefault="00BC6D64">
            <w:pPr>
              <w:pStyle w:val="3"/>
              <w:spacing w:line="360" w:lineRule="auto"/>
              <w:ind w:left="532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szCs w:val="24"/>
              </w:rPr>
              <w:t xml:space="preserve">Виконавець:     </w:t>
            </w:r>
            <w:r w:rsidR="004338E7">
              <w:rPr>
                <w:b w:val="0"/>
                <w:bCs/>
                <w:szCs w:val="24"/>
              </w:rPr>
              <w:t>ФОП Козир О.І.</w:t>
            </w:r>
          </w:p>
          <w:p w:rsidR="00BC6D64" w:rsidRPr="00BC6D64" w:rsidRDefault="00BC6D64" w:rsidP="00BC6D64"/>
          <w:p w:rsidR="00BC6D64" w:rsidRDefault="00BC6D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Директор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____________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О.І.Козир</w:t>
            </w:r>
            <w:proofErr w:type="spellEnd"/>
          </w:p>
          <w:p w:rsidR="00BC6D64" w:rsidRDefault="00BC6D64">
            <w:pPr>
              <w:spacing w:line="360" w:lineRule="auto"/>
              <w:ind w:left="532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ГАП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_____________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О.І.Козир</w:t>
            </w:r>
            <w:proofErr w:type="spellEnd"/>
          </w:p>
          <w:p w:rsidR="00BC6D64" w:rsidRDefault="00BC6D64">
            <w:pPr>
              <w:tabs>
                <w:tab w:val="left" w:pos="4810"/>
              </w:tabs>
              <w:spacing w:line="360" w:lineRule="auto"/>
              <w:ind w:left="1773" w:firstLine="4395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C6D64" w:rsidRDefault="00BC6D6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2017р.</w:t>
            </w:r>
          </w:p>
        </w:tc>
      </w:tr>
    </w:tbl>
    <w:p w:rsidR="00F46676" w:rsidRPr="00F46676" w:rsidRDefault="00F46676" w:rsidP="00FD5E72">
      <w:pPr>
        <w:suppressAutoHyphens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46676" w:rsidRPr="00F46676" w:rsidRDefault="00280C34" w:rsidP="00F46676">
      <w:pPr>
        <w:jc w:val="center"/>
        <w:rPr>
          <w:rFonts w:eastAsia="Calibri"/>
          <w:b/>
          <w:szCs w:val="28"/>
          <w:lang w:eastAsia="en-US"/>
        </w:rPr>
      </w:pPr>
      <w:r>
        <w:rPr>
          <w:sz w:val="24"/>
          <w:szCs w:val="24"/>
        </w:rPr>
        <w:lastRenderedPageBreak/>
        <w:pict>
          <v:group id="_x0000_s2060" style="position:absolute;left:0;text-align:left;margin-left:50.2pt;margin-top:28.3pt;width:518.8pt;height:799.15pt;z-index:23;mso-position-horizontal-relative:page;mso-position-vertical-relative:page" coordsize="20000,20051" o:allowincell="f">
            <v:rect id="_x0000_s2061" style="position:absolute;width:20000;height:20000" filled="f" strokeweight="2pt"/>
            <v:line id="_x0000_s2062" style="position:absolute" from="1093,18949" to="1095,19989" strokeweight="2pt"/>
            <v:line id="_x0000_s2063" style="position:absolute" from="10,18941" to="19977,18942" strokeweight="2pt"/>
            <v:line id="_x0000_s2064" style="position:absolute" from="2186,18949" to="2188,19989" strokeweight="2pt"/>
            <v:line id="_x0000_s2065" style="position:absolute" from="4919,18949" to="4921,19989" strokeweight="2pt"/>
            <v:line id="_x0000_s2066" style="position:absolute" from="6557,18959" to="6559,19989" strokeweight="2pt"/>
            <v:line id="_x0000_s2067" style="position:absolute" from="7650,18949" to="7652,19979" strokeweight="2pt"/>
            <v:line id="_x0000_s2068" style="position:absolute" from="18905,18949" to="18909,19989" strokeweight="2pt"/>
            <v:line id="_x0000_s2069" style="position:absolute" from="10,19293" to="7631,19295" strokeweight="1pt"/>
            <v:line id="_x0000_s2070" style="position:absolute" from="10,19646" to="7631,19647" strokeweight="2pt"/>
            <v:line id="_x0000_s2071" style="position:absolute" from="18919,19296" to="19990,19297" strokeweight="1pt"/>
            <v:rect id="_x0000_s2072" style="position:absolute;left:54;top:19660;width:1000;height:309" filled="f" stroked="f" strokeweight=".25pt">
              <v:textbox style="mso-next-textbox:#_x0000_s2072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3" style="position:absolute;left:1139;top:19660;width:1001;height:309" filled="f" stroked="f" strokeweight=".25pt">
              <v:textbox style="mso-next-textbox:#_x0000_s2073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74" style="position:absolute;left:2267;top:19660;width:2573;height:309" filled="f" stroked="f" strokeweight=".25pt">
              <v:textbox style="mso-next-textbox:#_x0000_s2074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5" style="position:absolute;left:4983;top:19660;width:1534;height:309" filled="f" stroked="f" strokeweight=".25pt">
              <v:textbox style="mso-next-textbox:#_x0000_s2075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76" style="position:absolute;left:6604;top:19660;width:1000;height:309" filled="f" stroked="f" strokeweight=".25pt">
              <v:textbox style="mso-next-textbox:#_x0000_s2076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77" style="position:absolute;left:18949;top:18977;width:1001;height:309" filled="f" stroked="f" strokeweight=".25pt">
              <v:textbox style="mso-next-textbox:#_x0000_s2077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78" style="position:absolute;left:18949;top:19435;width:1001;height:423" filled="f" stroked="f" strokeweight=".25pt">
              <v:textbox style="mso-next-textbox:#_x0000_s2078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rect>
            <v:rect id="_x0000_s2079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2079"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2D707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F46676">
        <w:rPr>
          <w:rFonts w:eastAsia="Calibri"/>
          <w:b/>
          <w:szCs w:val="28"/>
          <w:lang w:eastAsia="en-US"/>
        </w:rPr>
        <w:t>ЗМІСТ ТОМУ</w:t>
      </w: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6463"/>
        <w:gridCol w:w="1646"/>
      </w:tblGrid>
      <w:tr w:rsidR="00F46676" w:rsidRPr="0039535D" w:rsidTr="0039535D">
        <w:trPr>
          <w:trHeight w:val="838"/>
        </w:trPr>
        <w:tc>
          <w:tcPr>
            <w:tcW w:w="1744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Позначення</w:t>
            </w:r>
          </w:p>
        </w:tc>
        <w:tc>
          <w:tcPr>
            <w:tcW w:w="6465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Найменування</w:t>
            </w:r>
          </w:p>
        </w:tc>
        <w:tc>
          <w:tcPr>
            <w:tcW w:w="1646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Примітка</w:t>
            </w:r>
          </w:p>
        </w:tc>
      </w:tr>
    </w:tbl>
    <w:p w:rsidR="00F46676" w:rsidRPr="00F46676" w:rsidRDefault="00F46676" w:rsidP="00F46676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500"/>
        <w:gridCol w:w="1778"/>
      </w:tblGrid>
      <w:tr w:rsidR="00F46676" w:rsidRPr="0039535D" w:rsidTr="00B0728D">
        <w:trPr>
          <w:trHeight w:val="257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</w:t>
            </w: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Титульний аркуш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Зміст тому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Склад проекту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Гарантійний запис 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ГАПа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 відповідність проекту ді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ю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чим нормам і правилам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І. ВИХІДНІ ДАНІ ДЛЯ ПРОЕКТУВАННЯ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CA06C4" w:rsidRDefault="00F46676" w:rsidP="00CA06C4">
            <w:pPr>
              <w:jc w:val="left"/>
              <w:rPr>
                <w:rFonts w:ascii="Calibri" w:eastAsia="Calibri" w:hAnsi="Calibri"/>
                <w:szCs w:val="28"/>
                <w:lang w:val="en-US"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№</w:t>
            </w:r>
            <w:r w:rsidR="00CA06C4">
              <w:rPr>
                <w:rFonts w:ascii="Calibri" w:eastAsia="Calibri" w:hAnsi="Calibri"/>
                <w:szCs w:val="28"/>
                <w:lang w:eastAsia="en-US"/>
              </w:rPr>
              <w:t>26/25/</w:t>
            </w:r>
            <w:r w:rsidR="00CA06C4">
              <w:rPr>
                <w:rFonts w:ascii="Calibri" w:eastAsia="Calibri" w:hAnsi="Calibri"/>
                <w:szCs w:val="28"/>
                <w:lang w:val="en-US" w:eastAsia="en-US"/>
              </w:rPr>
              <w:t>VII</w:t>
            </w:r>
            <w:r w:rsidR="00CA06C4" w:rsidRPr="0039535D">
              <w:rPr>
                <w:rFonts w:ascii="Calibri" w:eastAsia="Calibri" w:hAnsi="Calibri"/>
                <w:szCs w:val="28"/>
                <w:lang w:eastAsia="en-US"/>
              </w:rPr>
              <w:t xml:space="preserve"> від</w:t>
            </w:r>
          </w:p>
          <w:p w:rsidR="00F46676" w:rsidRPr="0039535D" w:rsidRDefault="00F46676" w:rsidP="00CA06C4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17.02.2017 р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CA06C4" w:rsidRDefault="00CA06C4" w:rsidP="0039535D">
            <w:pPr>
              <w:jc w:val="left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 xml:space="preserve">Рішення </w:t>
            </w:r>
            <w:proofErr w:type="spellStart"/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Носівської</w:t>
            </w:r>
            <w:proofErr w:type="spellEnd"/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 xml:space="preserve"> міської ради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27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Завдання на розроблення детального плану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ІІ. ПОЯСНЮВАЛЬНА ЗАПИСКА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876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Перелік матеріалів детального плану території (склад проекту)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667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Опис природних, соціально-економ</w:t>
            </w:r>
            <w:r w:rsidR="00BC6D64" w:rsidRPr="0039535D">
              <w:rPr>
                <w:rFonts w:ascii="Calibri" w:eastAsia="Calibri" w:hAnsi="Calibri"/>
                <w:szCs w:val="28"/>
                <w:lang w:eastAsia="en-US"/>
              </w:rPr>
              <w:t>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чних і містоб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дівних умов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2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Оцінка існуючої ситуації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Розподіл території за функціональним використа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ням та характеристика видів використання території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Характеристика виду використання території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Пропозиції щодо встановлення режиму забудови територій, передбачених для перспективної міст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будівної діяльності, в т. ч. для розміщення об’єктів соціальної та інженерно-транспортної інфрастру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тури, охорони та збереження культурної спадщини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5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Переважні, супутні та допустимі вимоги викори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с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тання території, містобудівні умови та обмеження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Основні принципи 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планувально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-просторової орган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зації території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7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Вулично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-дорожня мережа, транспортне обслугов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вання, організація руху транспорту і пішоходів та велосипедних доріжок, розміщення гаражів і сто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я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нок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8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Інженерне забезпечення, розміщення інженерних мереж, споруд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156"/>
        </w:trPr>
        <w:tc>
          <w:tcPr>
            <w:tcW w:w="2071" w:type="dxa"/>
            <w:shd w:val="clear" w:color="auto" w:fill="auto"/>
            <w:vAlign w:val="center"/>
          </w:tcPr>
          <w:p w:rsidR="002D7079" w:rsidRDefault="002D7079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2D7079" w:rsidRDefault="002D7079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Інженерна підготовка та інженерний захист терит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рії, використання підземного простору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Комплексний благоустрій та озеленення території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11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Містобудівні заходи по поліпшенню навколишнього середовища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12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Заходи щодо реалізації детального плану на етап від 3 до 7 років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13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Перелік вихідних даних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14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Техніко-економічні показники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15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Додатки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ІІІ. КРЕСЛЕННЯ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ГП-1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Схема розташування території в планувальній стр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="00CA06C4">
              <w:rPr>
                <w:rFonts w:ascii="Calibri" w:eastAsia="Calibri" w:hAnsi="Calibri"/>
                <w:szCs w:val="28"/>
                <w:lang w:eastAsia="en-US"/>
              </w:rPr>
              <w:t xml:space="preserve">ктурі </w:t>
            </w:r>
            <w:proofErr w:type="spellStart"/>
            <w:r w:rsidR="00CA06C4">
              <w:rPr>
                <w:rFonts w:ascii="Calibri" w:eastAsia="Calibri" w:hAnsi="Calibri"/>
                <w:szCs w:val="28"/>
                <w:lang w:eastAsia="en-US"/>
              </w:rPr>
              <w:t>м.Носівка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="00CA06C4">
              <w:rPr>
                <w:rFonts w:ascii="Calibri" w:eastAsia="Calibri" w:hAnsi="Calibri"/>
                <w:szCs w:val="28"/>
                <w:lang w:eastAsia="en-US"/>
              </w:rPr>
              <w:t>М 1:5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ГП-2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A937EB" w:rsidRDefault="00A937EB" w:rsidP="00A937EB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План існуючого стану території суміщений з опо</w:t>
            </w:r>
            <w:r>
              <w:rPr>
                <w:rFonts w:ascii="Calibri" w:eastAsia="Calibri" w:hAnsi="Calibri"/>
                <w:szCs w:val="28"/>
                <w:lang w:eastAsia="en-US"/>
              </w:rPr>
              <w:t>р</w:t>
            </w:r>
            <w:r>
              <w:rPr>
                <w:rFonts w:ascii="Calibri" w:eastAsia="Calibri" w:hAnsi="Calibri"/>
                <w:szCs w:val="28"/>
                <w:lang w:eastAsia="en-US"/>
              </w:rPr>
              <w:t xml:space="preserve">ним планом. </w:t>
            </w:r>
            <w:r w:rsidR="00F46676" w:rsidRPr="0039535D">
              <w:rPr>
                <w:rFonts w:ascii="Calibri" w:eastAsia="Calibri" w:hAnsi="Calibri"/>
                <w:szCs w:val="28"/>
                <w:lang w:eastAsia="en-US"/>
              </w:rPr>
              <w:t xml:space="preserve">Схема планувальних обмежень. </w:t>
            </w:r>
          </w:p>
          <w:p w:rsidR="00F46676" w:rsidRPr="0039535D" w:rsidRDefault="00F46676" w:rsidP="00A937EB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 1:1000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ГП-3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F46676" w:rsidP="00A937EB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Проектний план. Схема проектних планувальних обмежень М 1:1000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380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ГП-4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A937EB" w:rsidP="00A937EB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 xml:space="preserve">Схема інженерних мереж.   </w:t>
            </w:r>
            <w:r w:rsidR="00F46676" w:rsidRPr="0039535D">
              <w:rPr>
                <w:rFonts w:ascii="Calibri" w:eastAsia="Calibri" w:hAnsi="Calibri"/>
                <w:szCs w:val="28"/>
                <w:lang w:eastAsia="en-US"/>
              </w:rPr>
              <w:t>М 1:1000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F46676" w:rsidRPr="0039535D" w:rsidTr="00B0728D">
        <w:trPr>
          <w:trHeight w:val="809"/>
        </w:trPr>
        <w:tc>
          <w:tcPr>
            <w:tcW w:w="2071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ГП-5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F46676" w:rsidRPr="0039535D" w:rsidRDefault="00DE1040" w:rsidP="00DE1040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Схема інженерної підготовки території та вертик</w:t>
            </w:r>
            <w:r>
              <w:rPr>
                <w:rFonts w:ascii="Calibri" w:eastAsia="Calibri" w:hAnsi="Calibri"/>
                <w:szCs w:val="28"/>
                <w:lang w:eastAsia="en-US"/>
              </w:rPr>
              <w:t>а</w:t>
            </w:r>
            <w:r>
              <w:rPr>
                <w:rFonts w:ascii="Calibri" w:eastAsia="Calibri" w:hAnsi="Calibri"/>
                <w:szCs w:val="28"/>
                <w:lang w:eastAsia="en-US"/>
              </w:rPr>
              <w:t>льного планування М 1:1000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DE1040" w:rsidRPr="0039535D" w:rsidTr="00B0728D">
        <w:trPr>
          <w:trHeight w:val="809"/>
        </w:trPr>
        <w:tc>
          <w:tcPr>
            <w:tcW w:w="2071" w:type="dxa"/>
            <w:shd w:val="clear" w:color="auto" w:fill="auto"/>
            <w:vAlign w:val="center"/>
          </w:tcPr>
          <w:p w:rsidR="00DE1040" w:rsidRPr="0039535D" w:rsidRDefault="00DE1040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ГП-6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E1040" w:rsidRDefault="00DE1040" w:rsidP="00DE1040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 xml:space="preserve">Схема організації руху транспорту і пішоходів </w:t>
            </w:r>
          </w:p>
          <w:p w:rsidR="00DE1040" w:rsidRPr="0039535D" w:rsidRDefault="00DE1040" w:rsidP="00DE1040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 xml:space="preserve"> М 1:1000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E1040" w:rsidRPr="0039535D" w:rsidRDefault="00DE1040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F46676" w:rsidRPr="00F46676" w:rsidRDefault="00F46676" w:rsidP="00F46676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46676" w:rsidRPr="00F46676" w:rsidRDefault="00280C34" w:rsidP="00F46676">
      <w:pPr>
        <w:jc w:val="center"/>
        <w:rPr>
          <w:rFonts w:eastAsia="Calibri"/>
          <w:b/>
          <w:szCs w:val="28"/>
          <w:lang w:eastAsia="en-US"/>
        </w:rPr>
      </w:pPr>
      <w:r>
        <w:rPr>
          <w:sz w:val="24"/>
          <w:szCs w:val="24"/>
        </w:rPr>
        <w:pict>
          <v:group id="_x0000_s1456" style="position:absolute;left:0;text-align:left;margin-left:48.25pt;margin-top:15.65pt;width:518.8pt;height:820.85pt;z-index:4;mso-position-horizontal-relative:page;mso-position-vertical-relative:page" coordsize="20000,20051" o:allowincell="f">
            <v:rect id="_x0000_s1457" style="position:absolute;width:20000;height:20000" filled="f" strokeweight="2pt"/>
            <v:line id="_x0000_s1458" style="position:absolute" from="1093,18949" to="1095,19989" strokeweight="2pt"/>
            <v:line id="_x0000_s1459" style="position:absolute" from="10,18941" to="19977,18942" strokeweight="2pt"/>
            <v:line id="_x0000_s1460" style="position:absolute" from="2186,18949" to="2188,19989" strokeweight="2pt"/>
            <v:line id="_x0000_s1461" style="position:absolute" from="4919,18949" to="4921,19989" strokeweight="2pt"/>
            <v:line id="_x0000_s1462" style="position:absolute" from="6557,18959" to="6559,19989" strokeweight="2pt"/>
            <v:line id="_x0000_s1463" style="position:absolute" from="7650,18949" to="7652,19979" strokeweight="2pt"/>
            <v:line id="_x0000_s1464" style="position:absolute" from="18905,18949" to="18909,19989" strokeweight="2pt"/>
            <v:line id="_x0000_s1465" style="position:absolute" from="10,19293" to="7631,19295" strokeweight="1pt"/>
            <v:line id="_x0000_s1466" style="position:absolute" from="10,19646" to="7631,19647" strokeweight="2pt"/>
            <v:line id="_x0000_s1467" style="position:absolute" from="18919,19296" to="19990,19297" strokeweight="1pt"/>
            <v:rect id="_x0000_s1468" style="position:absolute;left:54;top:19660;width:1000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69" style="position:absolute;left:1139;top:19660;width:1001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0" style="position:absolute;left:2267;top:19660;width:2573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71" style="position:absolute;left:4983;top:19660;width:1534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72" style="position:absolute;left:6604;top:19660;width:1000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73" style="position:absolute;left:18949;top:18977;width:1001;height:309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74" style="position:absolute;left:18949;top:19435;width:1001;height:423" filled="f" stroked="f" strokeweight=".25pt">
              <v:textbox inset="1pt,1pt,1pt,1pt">
                <w:txbxContent>
                  <w:p w:rsidR="00280C34" w:rsidRDefault="00280C34" w:rsidP="00FD5E72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rect>
            <v:rect id="_x0000_s147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FD5E72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280C34" w:rsidRDefault="00280C34" w:rsidP="00FD5E72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p w:rsidR="00E86219" w:rsidRPr="00F46676" w:rsidRDefault="00E86219" w:rsidP="00F46676">
      <w:pPr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  <w:r w:rsidRPr="00F46676">
        <w:rPr>
          <w:rFonts w:eastAsia="Calibri"/>
          <w:b/>
          <w:szCs w:val="28"/>
          <w:lang w:eastAsia="en-US"/>
        </w:rPr>
        <w:t>СКЛАД ПРОЕКТУ</w:t>
      </w:r>
    </w:p>
    <w:p w:rsidR="00F46676" w:rsidRPr="00F46676" w:rsidRDefault="00F46676" w:rsidP="00F46676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6463"/>
        <w:gridCol w:w="1646"/>
      </w:tblGrid>
      <w:tr w:rsidR="00F46676" w:rsidRPr="0039535D" w:rsidTr="0039535D">
        <w:trPr>
          <w:trHeight w:val="838"/>
        </w:trPr>
        <w:tc>
          <w:tcPr>
            <w:tcW w:w="1744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Позначення</w:t>
            </w:r>
          </w:p>
        </w:tc>
        <w:tc>
          <w:tcPr>
            <w:tcW w:w="6465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Найменування</w:t>
            </w:r>
          </w:p>
        </w:tc>
        <w:tc>
          <w:tcPr>
            <w:tcW w:w="1646" w:type="dxa"/>
            <w:shd w:val="clear" w:color="auto" w:fill="auto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Примітка</w:t>
            </w:r>
          </w:p>
        </w:tc>
      </w:tr>
    </w:tbl>
    <w:p w:rsidR="00F46676" w:rsidRPr="00F46676" w:rsidRDefault="00F46676" w:rsidP="00F46676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6464"/>
        <w:gridCol w:w="1646"/>
      </w:tblGrid>
      <w:tr w:rsidR="00F46676" w:rsidRPr="0039535D" w:rsidTr="0039535D">
        <w:trPr>
          <w:trHeight w:val="268"/>
        </w:trPr>
        <w:tc>
          <w:tcPr>
            <w:tcW w:w="1744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</w:t>
            </w:r>
          </w:p>
        </w:tc>
      </w:tr>
      <w:tr w:rsidR="00F46676" w:rsidRPr="0039535D" w:rsidTr="0039535D">
        <w:trPr>
          <w:trHeight w:val="283"/>
        </w:trPr>
        <w:tc>
          <w:tcPr>
            <w:tcW w:w="1744" w:type="dxa"/>
            <w:shd w:val="clear" w:color="auto" w:fill="auto"/>
            <w:vAlign w:val="center"/>
          </w:tcPr>
          <w:p w:rsidR="00F46676" w:rsidRPr="0039535D" w:rsidRDefault="00CA06C4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001-02-004</w:t>
            </w:r>
            <w:r w:rsidR="00F46676" w:rsidRPr="0039535D">
              <w:rPr>
                <w:rFonts w:ascii="Calibri" w:eastAsia="Calibri" w:hAnsi="Calibri"/>
                <w:szCs w:val="28"/>
                <w:lang w:eastAsia="en-US"/>
              </w:rPr>
              <w:t>-17-ПЗ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Пояснююча записка з вихідними даними для про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ктування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39535D">
        <w:trPr>
          <w:trHeight w:val="283"/>
        </w:trPr>
        <w:tc>
          <w:tcPr>
            <w:tcW w:w="1744" w:type="dxa"/>
            <w:shd w:val="clear" w:color="auto" w:fill="auto"/>
            <w:vAlign w:val="center"/>
          </w:tcPr>
          <w:p w:rsidR="00F46676" w:rsidRPr="0039535D" w:rsidRDefault="00CA06C4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001-02-004 -17-МД</w:t>
            </w:r>
          </w:p>
        </w:tc>
        <w:tc>
          <w:tcPr>
            <w:tcW w:w="6465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Креслення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F46676" w:rsidRPr="0039535D" w:rsidTr="0039535D">
        <w:trPr>
          <w:trHeight w:val="283"/>
        </w:trPr>
        <w:tc>
          <w:tcPr>
            <w:tcW w:w="1744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6465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</w:tbl>
    <w:p w:rsidR="00F46676" w:rsidRPr="00F46676" w:rsidRDefault="00F46676" w:rsidP="00F46676">
      <w:pPr>
        <w:autoSpaceDE w:val="0"/>
        <w:autoSpaceDN w:val="0"/>
        <w:adjustRightInd w:val="0"/>
        <w:jc w:val="left"/>
        <w:rPr>
          <w:b/>
          <w:szCs w:val="28"/>
          <w:lang w:eastAsia="uk-UA"/>
        </w:rPr>
      </w:pPr>
    </w:p>
    <w:p w:rsidR="00F46676" w:rsidRPr="00F46676" w:rsidRDefault="00F46676" w:rsidP="00F46676">
      <w:pPr>
        <w:autoSpaceDE w:val="0"/>
        <w:autoSpaceDN w:val="0"/>
        <w:adjustRightInd w:val="0"/>
        <w:spacing w:before="48" w:line="278" w:lineRule="exact"/>
        <w:rPr>
          <w:color w:val="FF0000"/>
          <w:sz w:val="24"/>
          <w:szCs w:val="24"/>
          <w:lang w:val="ru-RU"/>
        </w:rPr>
      </w:pPr>
      <w:r w:rsidRPr="00F46676">
        <w:rPr>
          <w:sz w:val="22"/>
          <w:szCs w:val="22"/>
          <w:lang w:eastAsia="uk-UA"/>
        </w:rPr>
        <w:tab/>
      </w:r>
      <w:r w:rsidRPr="00F46676">
        <w:rPr>
          <w:sz w:val="22"/>
          <w:szCs w:val="22"/>
          <w:lang w:eastAsia="uk-UA"/>
        </w:rPr>
        <w:tab/>
      </w:r>
      <w:r w:rsidRPr="00F46676">
        <w:rPr>
          <w:sz w:val="22"/>
          <w:szCs w:val="22"/>
          <w:lang w:eastAsia="uk-UA"/>
        </w:rPr>
        <w:tab/>
      </w:r>
      <w:r w:rsidRPr="00F46676">
        <w:rPr>
          <w:sz w:val="22"/>
          <w:szCs w:val="22"/>
          <w:lang w:eastAsia="uk-UA"/>
        </w:rPr>
        <w:tab/>
      </w:r>
    </w:p>
    <w:p w:rsidR="00F46676" w:rsidRPr="00F46676" w:rsidRDefault="00280C34" w:rsidP="00F46676">
      <w:pPr>
        <w:jc w:val="left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476" style="position:absolute;margin-left:48.25pt;margin-top:13.35pt;width:518.8pt;height:820.85pt;z-index:5;mso-position-horizontal-relative:page;mso-position-vertical-relative:page" coordsize="20000,20051" o:allowincell="f">
            <v:rect id="_x0000_s1477" style="position:absolute;width:20000;height:20000" filled="f" strokeweight="2pt"/>
            <v:line id="_x0000_s1478" style="position:absolute" from="1093,18949" to="1095,19989" strokeweight="2pt"/>
            <v:line id="_x0000_s1479" style="position:absolute" from="10,18941" to="19977,18942" strokeweight="2pt"/>
            <v:line id="_x0000_s1480" style="position:absolute" from="2186,18949" to="2188,19989" strokeweight="2pt"/>
            <v:line id="_x0000_s1481" style="position:absolute" from="4919,18949" to="4921,19989" strokeweight="2pt"/>
            <v:line id="_x0000_s1482" style="position:absolute" from="6557,18959" to="6559,19989" strokeweight="2pt"/>
            <v:line id="_x0000_s1483" style="position:absolute" from="7650,18949" to="7652,19979" strokeweight="2pt"/>
            <v:line id="_x0000_s1484" style="position:absolute" from="18905,18949" to="18909,19989" strokeweight="2pt"/>
            <v:line id="_x0000_s1485" style="position:absolute" from="10,19293" to="7631,19295" strokeweight="1pt"/>
            <v:line id="_x0000_s1486" style="position:absolute" from="10,19646" to="7631,19647" strokeweight="2pt"/>
            <v:line id="_x0000_s1487" style="position:absolute" from="18919,19296" to="19990,19297" strokeweight="1pt"/>
            <v:rect id="_x0000_s1488" style="position:absolute;left:54;top:19660;width:1000;height:309" filled="f" stroked="f" strokeweight=".25pt">
              <v:textbox style="mso-next-textbox:#_x0000_s1488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89" style="position:absolute;left:1139;top:19660;width:1001;height:309" filled="f" stroked="f" strokeweight=".25pt">
              <v:textbox style="mso-next-textbox:#_x0000_s1489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0" style="position:absolute;left:2267;top:19660;width:2573;height:309" filled="f" stroked="f" strokeweight=".25pt">
              <v:textbox style="mso-next-textbox:#_x0000_s1490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91" style="position:absolute;left:4983;top:19660;width:1534;height:309" filled="f" stroked="f" strokeweight=".25pt">
              <v:textbox style="mso-next-textbox:#_x0000_s1491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92" style="position:absolute;left:6604;top:19660;width:1000;height:309" filled="f" stroked="f" strokeweight=".25pt">
              <v:textbox style="mso-next-textbox:#_x0000_s1492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93" style="position:absolute;left:18949;top:18977;width:1001;height:309" filled="f" stroked="f" strokeweight=".25pt">
              <v:textbox style="mso-next-textbox:#_x0000_s1493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94" style="position:absolute;left:18949;top:19435;width:1001;height:423" filled="f" stroked="f" strokeweight=".25pt">
              <v:textbox style="mso-next-textbox:#_x0000_s1494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rect>
            <v:rect id="_x0000_s1495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1495"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360" w:lineRule="auto"/>
        <w:jc w:val="left"/>
        <w:rPr>
          <w:rFonts w:ascii="Arial" w:eastAsia="Calibri" w:hAnsi="Arial" w:cs="Arial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 w:line="360" w:lineRule="auto"/>
        <w:jc w:val="left"/>
        <w:rPr>
          <w:rFonts w:ascii="Arial" w:eastAsia="Calibri" w:hAnsi="Arial" w:cs="Arial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 w:line="360" w:lineRule="auto"/>
        <w:jc w:val="left"/>
        <w:rPr>
          <w:rFonts w:ascii="Arial" w:eastAsia="Calibri" w:hAnsi="Arial" w:cs="Arial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 w:line="360" w:lineRule="auto"/>
        <w:jc w:val="left"/>
        <w:rPr>
          <w:rFonts w:ascii="Arial" w:eastAsia="Calibri" w:hAnsi="Arial" w:cs="Arial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 w:line="360" w:lineRule="auto"/>
        <w:jc w:val="left"/>
        <w:rPr>
          <w:rFonts w:eastAsia="Calibri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/>
        <w:jc w:val="left"/>
        <w:rPr>
          <w:rFonts w:eastAsia="Calibri"/>
          <w:spacing w:val="-2"/>
          <w:szCs w:val="28"/>
          <w:lang w:eastAsia="en-US"/>
        </w:rPr>
      </w:pPr>
      <w:r w:rsidRPr="00F46676">
        <w:rPr>
          <w:rFonts w:eastAsia="Calibri"/>
          <w:spacing w:val="-2"/>
          <w:szCs w:val="28"/>
          <w:lang w:eastAsia="en-US"/>
        </w:rPr>
        <w:t xml:space="preserve">      Проектна документація розроблена у відповідності з діючими на території України станом на 01.01.2017р. чинними нормами, правилами та стандартами.</w:t>
      </w:r>
    </w:p>
    <w:p w:rsidR="00F46676" w:rsidRPr="00F46676" w:rsidRDefault="00F46676" w:rsidP="00F46676">
      <w:pPr>
        <w:spacing w:after="200"/>
        <w:jc w:val="left"/>
        <w:rPr>
          <w:rFonts w:eastAsia="Calibri"/>
          <w:spacing w:val="-2"/>
          <w:szCs w:val="28"/>
          <w:lang w:eastAsia="en-US"/>
        </w:rPr>
      </w:pPr>
      <w:r w:rsidRPr="00F46676">
        <w:rPr>
          <w:rFonts w:eastAsia="Calibri"/>
          <w:spacing w:val="-2"/>
          <w:szCs w:val="28"/>
          <w:lang w:eastAsia="en-US"/>
        </w:rPr>
        <w:t xml:space="preserve">      В ній передбачені рішення, що забезпечують санітарну, вибухову та пожежну безпеку при дотриманні відповідних правил виконання робіт і правил експлуат</w:t>
      </w:r>
      <w:r w:rsidRPr="00F46676">
        <w:rPr>
          <w:rFonts w:eastAsia="Calibri"/>
          <w:spacing w:val="-2"/>
          <w:szCs w:val="28"/>
          <w:lang w:eastAsia="en-US"/>
        </w:rPr>
        <w:t>а</w:t>
      </w:r>
      <w:r w:rsidRPr="00F46676">
        <w:rPr>
          <w:rFonts w:eastAsia="Calibri"/>
          <w:spacing w:val="-2"/>
          <w:szCs w:val="28"/>
          <w:lang w:eastAsia="en-US"/>
        </w:rPr>
        <w:t xml:space="preserve">ції, затверджених у встановленому порядку. </w:t>
      </w:r>
    </w:p>
    <w:p w:rsidR="00F46676" w:rsidRPr="00F46676" w:rsidRDefault="00F46676" w:rsidP="00F46676">
      <w:pPr>
        <w:spacing w:after="200"/>
        <w:jc w:val="left"/>
        <w:rPr>
          <w:rFonts w:eastAsia="Calibri"/>
          <w:spacing w:val="-2"/>
          <w:szCs w:val="28"/>
          <w:lang w:eastAsia="en-US"/>
        </w:rPr>
      </w:pPr>
    </w:p>
    <w:p w:rsidR="00F46676" w:rsidRPr="00F46676" w:rsidRDefault="00F46676" w:rsidP="00F46676">
      <w:pPr>
        <w:spacing w:after="200"/>
        <w:jc w:val="left"/>
        <w:rPr>
          <w:rFonts w:eastAsia="Calibri"/>
          <w:spacing w:val="-2"/>
          <w:szCs w:val="28"/>
          <w:lang w:eastAsia="en-US"/>
        </w:rPr>
      </w:pPr>
      <w:r w:rsidRPr="00F46676">
        <w:rPr>
          <w:rFonts w:eastAsia="Calibri"/>
          <w:spacing w:val="-2"/>
          <w:szCs w:val="28"/>
          <w:lang w:eastAsia="en-US"/>
        </w:rPr>
        <w:t xml:space="preserve">      Головний архітектор проекту                                                /</w:t>
      </w:r>
      <w:proofErr w:type="spellStart"/>
      <w:r w:rsidRPr="00F46676">
        <w:rPr>
          <w:rFonts w:eastAsia="Calibri"/>
          <w:spacing w:val="-2"/>
          <w:szCs w:val="28"/>
          <w:lang w:eastAsia="en-US"/>
        </w:rPr>
        <w:t>О.І.Козир</w:t>
      </w:r>
      <w:proofErr w:type="spellEnd"/>
      <w:r w:rsidRPr="00F46676">
        <w:rPr>
          <w:rFonts w:eastAsia="Calibri"/>
          <w:spacing w:val="-2"/>
          <w:szCs w:val="28"/>
          <w:lang w:eastAsia="en-US"/>
        </w:rPr>
        <w:t>/</w:t>
      </w:r>
    </w:p>
    <w:p w:rsidR="00F46676" w:rsidRPr="00F46676" w:rsidRDefault="00F46676" w:rsidP="00F46676">
      <w:pPr>
        <w:spacing w:after="200" w:line="360" w:lineRule="auto"/>
        <w:jc w:val="left"/>
        <w:rPr>
          <w:rFonts w:eastAsia="Calibri"/>
          <w:spacing w:val="-2"/>
          <w:sz w:val="22"/>
          <w:szCs w:val="22"/>
          <w:lang w:eastAsia="en-US"/>
        </w:rPr>
      </w:pPr>
    </w:p>
    <w:p w:rsidR="00F46676" w:rsidRPr="00F46676" w:rsidRDefault="00280C34" w:rsidP="00F46676">
      <w:pPr>
        <w:spacing w:after="200" w:line="360" w:lineRule="auto"/>
        <w:jc w:val="left"/>
        <w:rPr>
          <w:rFonts w:eastAsia="Calibri"/>
          <w:spacing w:val="-2"/>
          <w:sz w:val="22"/>
          <w:szCs w:val="22"/>
          <w:lang w:eastAsia="en-US"/>
        </w:rPr>
      </w:pPr>
      <w:r>
        <w:rPr>
          <w:sz w:val="24"/>
          <w:szCs w:val="24"/>
        </w:rPr>
        <w:pict>
          <v:group id="_x0000_s1516" style="position:absolute;margin-left:47.4pt;margin-top:13.35pt;width:518.8pt;height:820.85pt;z-index:6;mso-position-horizontal-relative:page;mso-position-vertical-relative:page" coordsize="20000,20051" o:allowincell="f">
            <v:rect id="_x0000_s1517" style="position:absolute;width:20000;height:20000" filled="f" strokeweight="2pt"/>
            <v:line id="_x0000_s1518" style="position:absolute" from="1093,18949" to="1095,19989" strokeweight="2pt"/>
            <v:line id="_x0000_s1519" style="position:absolute" from="10,18941" to="19977,18942" strokeweight="2pt"/>
            <v:line id="_x0000_s1520" style="position:absolute" from="2186,18949" to="2188,19989" strokeweight="2pt"/>
            <v:line id="_x0000_s1521" style="position:absolute" from="4919,18949" to="4921,19989" strokeweight="2pt"/>
            <v:line id="_x0000_s1522" style="position:absolute" from="6557,18959" to="6559,19989" strokeweight="2pt"/>
            <v:line id="_x0000_s1523" style="position:absolute" from="7650,18949" to="7652,19979" strokeweight="2pt"/>
            <v:line id="_x0000_s1524" style="position:absolute" from="18905,18949" to="18909,19989" strokeweight="2pt"/>
            <v:line id="_x0000_s1525" style="position:absolute" from="10,19293" to="7631,19295" strokeweight="1pt"/>
            <v:line id="_x0000_s1526" style="position:absolute" from="10,19646" to="7631,19647" strokeweight="2pt"/>
            <v:line id="_x0000_s1527" style="position:absolute" from="18919,19296" to="19990,19297" strokeweight="1pt"/>
            <v:rect id="_x0000_s152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2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3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3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3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3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rect>
            <v:rect id="_x0000_s153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spacing w:after="200" w:line="360" w:lineRule="auto"/>
        <w:jc w:val="left"/>
        <w:rPr>
          <w:rFonts w:eastAsia="Calibri"/>
          <w:spacing w:val="-2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/>
        <w:jc w:val="center"/>
        <w:rPr>
          <w:rFonts w:eastAsia="Calibri"/>
          <w:b/>
          <w:spacing w:val="-2"/>
          <w:szCs w:val="28"/>
          <w:lang w:eastAsia="en-US"/>
        </w:rPr>
      </w:pPr>
      <w:r w:rsidRPr="00F46676">
        <w:rPr>
          <w:rFonts w:eastAsia="Calibri"/>
          <w:b/>
          <w:spacing w:val="-2"/>
          <w:szCs w:val="28"/>
          <w:lang w:eastAsia="en-US"/>
        </w:rPr>
        <w:t>Відомість учасників проектування</w:t>
      </w:r>
    </w:p>
    <w:p w:rsidR="00F46676" w:rsidRPr="00F46676" w:rsidRDefault="00F46676" w:rsidP="00F46676">
      <w:pPr>
        <w:spacing w:after="200"/>
        <w:jc w:val="left"/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horzAnchor="margin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986"/>
        <w:gridCol w:w="2761"/>
        <w:gridCol w:w="1753"/>
      </w:tblGrid>
      <w:tr w:rsidR="00F46676" w:rsidRPr="00F46676" w:rsidTr="00F46676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b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b/>
                <w:spacing w:val="-2"/>
                <w:szCs w:val="28"/>
                <w:lang w:eastAsia="en-US"/>
              </w:rPr>
              <w:t xml:space="preserve">Розділ </w:t>
            </w:r>
          </w:p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b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b/>
                <w:spacing w:val="-2"/>
                <w:szCs w:val="28"/>
                <w:lang w:eastAsia="en-US"/>
              </w:rPr>
              <w:t>проекту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b/>
                <w:spacing w:val="-2"/>
                <w:szCs w:val="28"/>
                <w:lang w:eastAsia="en-US"/>
              </w:rPr>
              <w:t>Посада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b/>
                <w:spacing w:val="-2"/>
                <w:szCs w:val="28"/>
                <w:lang w:eastAsia="en-US"/>
              </w:rPr>
              <w:t>Прізвище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center"/>
              <w:rPr>
                <w:rFonts w:eastAsia="Calibri"/>
                <w:b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b/>
                <w:spacing w:val="-2"/>
                <w:szCs w:val="28"/>
                <w:lang w:eastAsia="en-US"/>
              </w:rPr>
              <w:t>Підпис</w:t>
            </w:r>
          </w:p>
        </w:tc>
      </w:tr>
      <w:tr w:rsidR="00F46676" w:rsidRPr="00F46676" w:rsidTr="00F46676"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zCs w:val="28"/>
                <w:lang w:eastAsia="en-US"/>
              </w:rPr>
            </w:pPr>
          </w:p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zCs w:val="28"/>
                <w:lang w:eastAsia="en-US"/>
              </w:rPr>
            </w:pPr>
            <w:r w:rsidRPr="00F46676">
              <w:rPr>
                <w:rFonts w:eastAsia="Calibri"/>
                <w:szCs w:val="28"/>
                <w:lang w:eastAsia="en-US"/>
              </w:rPr>
              <w:t>ДПТ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spacing w:val="-2"/>
                <w:szCs w:val="28"/>
                <w:lang w:eastAsia="en-US"/>
              </w:rPr>
              <w:t>ГАП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spacing w:val="-2"/>
                <w:szCs w:val="28"/>
                <w:lang w:eastAsia="en-US"/>
              </w:rPr>
              <w:t>Козир О.І.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  <w:tr w:rsidR="00F46676" w:rsidRPr="00F46676" w:rsidTr="00F4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76" w:rsidRPr="00F46676" w:rsidRDefault="00F46676" w:rsidP="00F4667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  <w:proofErr w:type="spellStart"/>
            <w:r w:rsidRPr="00F46676">
              <w:rPr>
                <w:rFonts w:eastAsia="Calibri"/>
                <w:spacing w:val="-2"/>
                <w:szCs w:val="28"/>
                <w:lang w:eastAsia="en-US"/>
              </w:rPr>
              <w:t>Гол.спец.архітектор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  <w:r w:rsidRPr="00F46676">
              <w:rPr>
                <w:rFonts w:eastAsia="Calibri"/>
                <w:spacing w:val="-2"/>
                <w:szCs w:val="28"/>
                <w:lang w:eastAsia="en-US"/>
              </w:rPr>
              <w:t>Наливайко П.І.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  <w:tr w:rsidR="00F46676" w:rsidRPr="00F46676" w:rsidTr="00F4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76" w:rsidRPr="00F46676" w:rsidRDefault="00F46676" w:rsidP="00F4667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  <w:tr w:rsidR="00F46676" w:rsidRPr="00F46676" w:rsidTr="00F4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76" w:rsidRPr="00F46676" w:rsidRDefault="00F46676" w:rsidP="00F4667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  <w:tr w:rsidR="00F46676" w:rsidRPr="00F46676" w:rsidTr="00F4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76" w:rsidRPr="00F46676" w:rsidRDefault="00F46676" w:rsidP="00F4667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  <w:tr w:rsidR="00F46676" w:rsidRPr="00F46676" w:rsidTr="00F466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76" w:rsidRPr="00F46676" w:rsidRDefault="00F46676" w:rsidP="00F46676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76" w:rsidRPr="00F46676" w:rsidRDefault="00F46676" w:rsidP="00F46676">
            <w:pPr>
              <w:spacing w:after="200"/>
              <w:jc w:val="left"/>
              <w:rPr>
                <w:rFonts w:eastAsia="Calibri"/>
                <w:spacing w:val="-2"/>
                <w:szCs w:val="28"/>
                <w:lang w:eastAsia="en-US"/>
              </w:rPr>
            </w:pPr>
          </w:p>
        </w:tc>
      </w:tr>
    </w:tbl>
    <w:p w:rsidR="00F46676" w:rsidRPr="00F46676" w:rsidRDefault="00F46676" w:rsidP="00F46676">
      <w:pPr>
        <w:spacing w:after="200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A937EB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І. ВИХІДНІ ДАНІ ДЛЯ </w:t>
      </w:r>
      <w:r w:rsidR="00F46676" w:rsidRPr="00F46676">
        <w:rPr>
          <w:rFonts w:eastAsia="Calibri"/>
          <w:b/>
          <w:szCs w:val="28"/>
          <w:lang w:eastAsia="en-US"/>
        </w:rPr>
        <w:t xml:space="preserve"> ПРОЕКТУВАННЯ</w:t>
      </w: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280C34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536" style="position:absolute;margin-left:47.4pt;margin-top:12.45pt;width:518.8pt;height:820.85pt;z-index:7;mso-position-horizontal-relative:page;mso-position-vertical-relative:page" coordsize="20000,20051" o:allowincell="f">
            <v:rect id="_x0000_s1537" style="position:absolute;width:20000;height:20000" filled="f" strokeweight="2pt"/>
            <v:line id="_x0000_s1538" style="position:absolute" from="1093,18949" to="1095,19989" strokeweight="2pt"/>
            <v:line id="_x0000_s1539" style="position:absolute" from="10,18941" to="19977,18942" strokeweight="2pt"/>
            <v:line id="_x0000_s1540" style="position:absolute" from="2186,18949" to="2188,19989" strokeweight="2pt"/>
            <v:line id="_x0000_s1541" style="position:absolute" from="4919,18949" to="4921,19989" strokeweight="2pt"/>
            <v:line id="_x0000_s1542" style="position:absolute" from="6557,18959" to="6559,19989" strokeweight="2pt"/>
            <v:line id="_x0000_s1543" style="position:absolute" from="7650,18949" to="7652,19979" strokeweight="2pt"/>
            <v:line id="_x0000_s1544" style="position:absolute" from="18905,18949" to="18909,19989" strokeweight="2pt"/>
            <v:line id="_x0000_s1545" style="position:absolute" from="10,19293" to="7631,19295" strokeweight="1pt"/>
            <v:line id="_x0000_s1546" style="position:absolute" from="10,19646" to="7631,19647" strokeweight="2pt"/>
            <v:line id="_x0000_s1547" style="position:absolute" from="18919,19296" to="19990,19297" strokeweight="1pt"/>
            <v:rect id="_x0000_s154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4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5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5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5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5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rect>
            <v:rect id="_x0000_s155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shd w:val="clear" w:color="auto" w:fill="FFFFFF"/>
        <w:spacing w:after="200" w:line="276" w:lineRule="auto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shd w:val="clear" w:color="auto" w:fill="FFFFFF"/>
        <w:spacing w:after="200" w:line="276" w:lineRule="auto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shd w:val="clear" w:color="auto" w:fill="FFFFFF"/>
        <w:spacing w:after="200" w:line="276" w:lineRule="auto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shd w:val="clear" w:color="auto" w:fill="FFFFFF"/>
        <w:spacing w:after="200" w:line="276" w:lineRule="auto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shd w:val="clear" w:color="auto" w:fill="FFFFFF"/>
        <w:spacing w:after="200" w:line="276" w:lineRule="auto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rFonts w:ascii="Arial" w:hAnsi="Arial" w:cs="Arial"/>
          <w:color w:val="FF0000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rFonts w:ascii="Arial" w:hAnsi="Arial" w:cs="Arial"/>
          <w:color w:val="FF0000"/>
          <w:sz w:val="22"/>
          <w:szCs w:val="22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6234"/>
        </w:tabs>
        <w:spacing w:after="200" w:line="276" w:lineRule="auto"/>
        <w:jc w:val="left"/>
        <w:rPr>
          <w:rFonts w:eastAsia="Calibri"/>
          <w:szCs w:val="28"/>
          <w:lang w:eastAsia="en-US"/>
        </w:rPr>
        <w:sectPr w:rsidR="00F46676" w:rsidRPr="00F46676" w:rsidSect="00F46676">
          <w:type w:val="continuous"/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280C34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556" style="position:absolute;margin-left:49.4pt;margin-top:11.95pt;width:518.8pt;height:820.85pt;z-index:8;mso-position-horizontal-relative:page;mso-position-vertical-relative:page" coordsize="20000,20051" o:allowincell="f">
            <v:rect id="_x0000_s1557" style="position:absolute;width:20000;height:20000" filled="f" strokeweight="2pt"/>
            <v:line id="_x0000_s1558" style="position:absolute" from="1093,18949" to="1095,19989" strokeweight="2pt"/>
            <v:line id="_x0000_s1559" style="position:absolute" from="10,18941" to="19977,18942" strokeweight="2pt"/>
            <v:line id="_x0000_s1560" style="position:absolute" from="2186,18949" to="2188,19989" strokeweight="2pt"/>
            <v:line id="_x0000_s1561" style="position:absolute" from="4919,18949" to="4921,19989" strokeweight="2pt"/>
            <v:line id="_x0000_s1562" style="position:absolute" from="6557,18959" to="6559,19989" strokeweight="2pt"/>
            <v:line id="_x0000_s1563" style="position:absolute" from="7650,18949" to="7652,19979" strokeweight="2pt"/>
            <v:line id="_x0000_s1564" style="position:absolute" from="18905,18949" to="18909,19989" strokeweight="2pt"/>
            <v:line id="_x0000_s1565" style="position:absolute" from="10,19293" to="7631,19295" strokeweight="1pt"/>
            <v:line id="_x0000_s1566" style="position:absolute" from="10,19646" to="7631,19647" strokeweight="2pt"/>
            <v:line id="_x0000_s1567" style="position:absolute" from="18919,19296" to="19990,19297" strokeweight="1pt"/>
            <v:rect id="_x0000_s156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6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7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7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7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7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rect>
            <v:rect id="_x0000_s157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F46676" w:rsidRPr="00F46676" w:rsidRDefault="00173555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ІІ. ПОЯСНЮВАЛЬН</w:t>
      </w:r>
      <w:r w:rsidR="00F46676" w:rsidRPr="00F46676">
        <w:rPr>
          <w:rFonts w:eastAsia="Calibri"/>
          <w:b/>
          <w:szCs w:val="28"/>
          <w:lang w:eastAsia="en-US"/>
        </w:rPr>
        <w:t>А ЗАПИСКА</w:t>
      </w: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46676" w:rsidRPr="00F46676" w:rsidRDefault="00280C34" w:rsidP="00CA06C4">
      <w:pPr>
        <w:pStyle w:val="4"/>
        <w:rPr>
          <w:rFonts w:eastAsia="Calibri"/>
          <w:lang w:eastAsia="en-US"/>
        </w:rPr>
      </w:pPr>
      <w:r>
        <w:rPr>
          <w:sz w:val="24"/>
          <w:szCs w:val="24"/>
        </w:rPr>
        <w:lastRenderedPageBreak/>
        <w:pict>
          <v:group id="_x0000_s1576" style="position:absolute;left:0;text-align:left;margin-left:48.25pt;margin-top:16.1pt;width:518.8pt;height:820.85pt;z-index:9;mso-position-horizontal-relative:page;mso-position-vertical-relative:page" coordsize="20000,20051" o:allowincell="f">
            <v:rect id="_x0000_s1577" style="position:absolute;width:20000;height:20000" filled="f" strokeweight="2pt"/>
            <v:line id="_x0000_s1578" style="position:absolute" from="1093,18949" to="1095,19989" strokeweight="2pt"/>
            <v:line id="_x0000_s1579" style="position:absolute" from="10,18941" to="19977,18942" strokeweight="2pt"/>
            <v:line id="_x0000_s1580" style="position:absolute" from="2186,18949" to="2188,19989" strokeweight="2pt"/>
            <v:line id="_x0000_s1581" style="position:absolute" from="4919,18949" to="4921,19989" strokeweight="2pt"/>
            <v:line id="_x0000_s1582" style="position:absolute" from="6557,18959" to="6559,19989" strokeweight="2pt"/>
            <v:line id="_x0000_s1583" style="position:absolute" from="7650,18949" to="7652,19979" strokeweight="2pt"/>
            <v:line id="_x0000_s1584" style="position:absolute" from="18905,18949" to="18909,19989" strokeweight="2pt"/>
            <v:line id="_x0000_s1585" style="position:absolute" from="10,19293" to="7631,19295" strokeweight="1pt"/>
            <v:line id="_x0000_s1586" style="position:absolute" from="10,19646" to="7631,19647" strokeweight="2pt"/>
            <v:line id="_x0000_s1587" style="position:absolute" from="18919,19296" to="19990,19297" strokeweight="1pt"/>
            <v:rect id="_x0000_s158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8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9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59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59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9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9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</v:rect>
            <v:rect id="_x0000_s159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F46676">
        <w:rPr>
          <w:rFonts w:eastAsia="Calibri"/>
          <w:lang w:eastAsia="en-US"/>
        </w:rPr>
        <w:t>ПЕРЕДМОВА</w:t>
      </w:r>
    </w:p>
    <w:p w:rsidR="00CA06C4" w:rsidRDefault="00F46676" w:rsidP="00DA5CE7">
      <w:pPr>
        <w:jc w:val="center"/>
        <w:rPr>
          <w:rFonts w:ascii="Arial" w:eastAsia="Calibri" w:hAnsi="Arial" w:cs="Arial"/>
          <w:b/>
          <w:iCs/>
          <w:color w:val="FF0000"/>
          <w:sz w:val="36"/>
          <w:szCs w:val="36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Детальний план території </w:t>
      </w:r>
      <w:r w:rsidR="00CA06C4">
        <w:rPr>
          <w:rFonts w:eastAsia="Calibri"/>
          <w:szCs w:val="28"/>
          <w:lang w:eastAsia="en-US"/>
        </w:rPr>
        <w:t xml:space="preserve">земельної ділянки </w:t>
      </w:r>
    </w:p>
    <w:p w:rsidR="00CA06C4" w:rsidRPr="00CA06C4" w:rsidRDefault="00CA06C4" w:rsidP="00DA5CE7">
      <w:pPr>
        <w:jc w:val="center"/>
        <w:rPr>
          <w:iCs/>
          <w:color w:val="000000"/>
          <w:szCs w:val="32"/>
        </w:rPr>
      </w:pPr>
      <w:r w:rsidRPr="00CA06C4">
        <w:rPr>
          <w:iCs/>
          <w:color w:val="000000"/>
          <w:szCs w:val="32"/>
        </w:rPr>
        <w:t xml:space="preserve">пл.3,0033 га по вул.Вокзальна,115, </w:t>
      </w:r>
      <w:r w:rsidR="00DA5CE7" w:rsidRPr="00CA06C4">
        <w:rPr>
          <w:iCs/>
          <w:color w:val="000000"/>
          <w:szCs w:val="32"/>
        </w:rPr>
        <w:t xml:space="preserve">в </w:t>
      </w:r>
      <w:proofErr w:type="spellStart"/>
      <w:r w:rsidR="00DA5CE7" w:rsidRPr="00CA06C4">
        <w:rPr>
          <w:iCs/>
          <w:color w:val="000000"/>
          <w:szCs w:val="32"/>
        </w:rPr>
        <w:t>м.Носівка</w:t>
      </w:r>
      <w:proofErr w:type="spellEnd"/>
      <w:r w:rsidR="00DA5CE7" w:rsidRPr="00CA06C4">
        <w:rPr>
          <w:iCs/>
          <w:color w:val="000000"/>
          <w:szCs w:val="32"/>
        </w:rPr>
        <w:t xml:space="preserve"> Чернігівської області </w:t>
      </w:r>
    </w:p>
    <w:p w:rsidR="00CA06C4" w:rsidRPr="00CA06C4" w:rsidRDefault="00CA06C4" w:rsidP="00DA5CE7">
      <w:pPr>
        <w:jc w:val="center"/>
        <w:rPr>
          <w:iCs/>
          <w:color w:val="000000"/>
          <w:szCs w:val="32"/>
        </w:rPr>
      </w:pPr>
      <w:r w:rsidRPr="00CA06C4">
        <w:rPr>
          <w:iCs/>
          <w:color w:val="000000"/>
          <w:szCs w:val="32"/>
        </w:rPr>
        <w:t xml:space="preserve"> </w:t>
      </w:r>
    </w:p>
    <w:p w:rsidR="00F46676" w:rsidRPr="00F46676" w:rsidRDefault="00F46676" w:rsidP="00DA5CE7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розроблений з метою:</w:t>
      </w:r>
    </w:p>
    <w:p w:rsidR="00F46676" w:rsidRPr="00F46676" w:rsidRDefault="00F46676" w:rsidP="00202EAB">
      <w:pPr>
        <w:numPr>
          <w:ilvl w:val="0"/>
          <w:numId w:val="2"/>
        </w:numPr>
        <w:spacing w:after="120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уточнення положень </w:t>
      </w:r>
      <w:r w:rsidR="00DA5CE7">
        <w:rPr>
          <w:rFonts w:eastAsia="Calibri"/>
          <w:szCs w:val="28"/>
          <w:lang w:eastAsia="en-US"/>
        </w:rPr>
        <w:t xml:space="preserve">генерального плану </w:t>
      </w:r>
      <w:proofErr w:type="spellStart"/>
      <w:r w:rsidR="00DA5CE7">
        <w:rPr>
          <w:rFonts w:eastAsia="Calibri"/>
          <w:szCs w:val="28"/>
          <w:lang w:eastAsia="en-US"/>
        </w:rPr>
        <w:t>м.Носівка</w:t>
      </w:r>
      <w:proofErr w:type="spellEnd"/>
      <w:r w:rsidRPr="00F46676">
        <w:rPr>
          <w:rFonts w:eastAsia="Calibri"/>
          <w:szCs w:val="28"/>
          <w:lang w:eastAsia="en-US"/>
        </w:rPr>
        <w:t>;</w:t>
      </w:r>
    </w:p>
    <w:p w:rsidR="00F46676" w:rsidRPr="00F46676" w:rsidRDefault="00F46676" w:rsidP="00202EAB">
      <w:pPr>
        <w:numPr>
          <w:ilvl w:val="0"/>
          <w:numId w:val="2"/>
        </w:numPr>
        <w:spacing w:after="120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формування принципів архітектурної композиції забудови;</w:t>
      </w:r>
    </w:p>
    <w:p w:rsidR="00202EAB" w:rsidRPr="00202EAB" w:rsidRDefault="00202EAB" w:rsidP="00202EAB">
      <w:pPr>
        <w:numPr>
          <w:ilvl w:val="0"/>
          <w:numId w:val="2"/>
        </w:numPr>
        <w:spacing w:before="100" w:beforeAutospacing="1" w:after="100" w:afterAutospacing="1"/>
        <w:jc w:val="left"/>
        <w:rPr>
          <w:color w:val="333333"/>
          <w:szCs w:val="21"/>
          <w:lang w:val="ru-RU"/>
        </w:rPr>
      </w:pPr>
      <w:proofErr w:type="spellStart"/>
      <w:r>
        <w:rPr>
          <w:color w:val="333333"/>
          <w:szCs w:val="21"/>
          <w:lang w:val="ru-RU"/>
        </w:rPr>
        <w:t>визначення</w:t>
      </w:r>
      <w:proofErr w:type="spellEnd"/>
      <w:r>
        <w:rPr>
          <w:color w:val="333333"/>
          <w:szCs w:val="21"/>
          <w:lang w:val="ru-RU"/>
        </w:rPr>
        <w:t xml:space="preserve"> </w:t>
      </w:r>
      <w:proofErr w:type="spellStart"/>
      <w:r>
        <w:rPr>
          <w:color w:val="333333"/>
          <w:szCs w:val="21"/>
          <w:lang w:val="ru-RU"/>
        </w:rPr>
        <w:t>необхідності</w:t>
      </w:r>
      <w:proofErr w:type="spellEnd"/>
      <w:r>
        <w:rPr>
          <w:color w:val="333333"/>
          <w:szCs w:val="21"/>
          <w:lang w:val="ru-RU"/>
        </w:rPr>
        <w:t xml:space="preserve"> </w:t>
      </w:r>
      <w:r w:rsidRPr="00202EAB">
        <w:rPr>
          <w:color w:val="333333"/>
          <w:szCs w:val="21"/>
          <w:lang w:val="ru-RU"/>
        </w:rPr>
        <w:t xml:space="preserve">у </w:t>
      </w:r>
      <w:proofErr w:type="spellStart"/>
      <w:r w:rsidRPr="00202EAB">
        <w:rPr>
          <w:color w:val="333333"/>
          <w:szCs w:val="21"/>
          <w:lang w:val="ru-RU"/>
        </w:rPr>
        <w:t>зведенні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proofErr w:type="gramStart"/>
      <w:r w:rsidRPr="00202EAB">
        <w:rPr>
          <w:color w:val="333333"/>
          <w:szCs w:val="21"/>
          <w:lang w:val="ru-RU"/>
        </w:rPr>
        <w:t>п</w:t>
      </w:r>
      <w:proofErr w:type="gramEnd"/>
      <w:r w:rsidRPr="00202EAB">
        <w:rPr>
          <w:color w:val="333333"/>
          <w:szCs w:val="21"/>
          <w:lang w:val="ru-RU"/>
        </w:rPr>
        <w:t>ідприємств</w:t>
      </w:r>
      <w:proofErr w:type="spellEnd"/>
      <w:r w:rsidRPr="00202EAB">
        <w:rPr>
          <w:color w:val="333333"/>
          <w:szCs w:val="21"/>
          <w:lang w:val="ru-RU"/>
        </w:rPr>
        <w:t xml:space="preserve"> та </w:t>
      </w:r>
      <w:proofErr w:type="spellStart"/>
      <w:r w:rsidRPr="00202EAB">
        <w:rPr>
          <w:color w:val="333333"/>
          <w:szCs w:val="21"/>
          <w:lang w:val="ru-RU"/>
        </w:rPr>
        <w:t>установ</w:t>
      </w:r>
      <w:proofErr w:type="spellEnd"/>
      <w:r w:rsidRPr="00202EAB">
        <w:rPr>
          <w:color w:val="333333"/>
          <w:szCs w:val="21"/>
          <w:lang w:val="ru-RU"/>
        </w:rPr>
        <w:t xml:space="preserve">, </w:t>
      </w:r>
      <w:proofErr w:type="spellStart"/>
      <w:r w:rsidRPr="00202EAB">
        <w:rPr>
          <w:color w:val="333333"/>
          <w:szCs w:val="21"/>
          <w:lang w:val="ru-RU"/>
        </w:rPr>
        <w:t>діяльність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яких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спрямована</w:t>
      </w:r>
      <w:proofErr w:type="spellEnd"/>
      <w:r w:rsidRPr="00202EAB">
        <w:rPr>
          <w:color w:val="333333"/>
          <w:szCs w:val="21"/>
          <w:lang w:val="ru-RU"/>
        </w:rPr>
        <w:t xml:space="preserve"> на </w:t>
      </w:r>
      <w:proofErr w:type="spellStart"/>
      <w:r w:rsidRPr="00202EAB">
        <w:rPr>
          <w:color w:val="333333"/>
          <w:szCs w:val="21"/>
          <w:lang w:val="ru-RU"/>
        </w:rPr>
        <w:t>обслуговування</w:t>
      </w:r>
      <w:proofErr w:type="spellEnd"/>
      <w:r w:rsidRPr="00202EAB">
        <w:rPr>
          <w:color w:val="333333"/>
          <w:szCs w:val="21"/>
          <w:lang w:val="ru-RU"/>
        </w:rPr>
        <w:t xml:space="preserve">, а </w:t>
      </w:r>
      <w:proofErr w:type="spellStart"/>
      <w:r w:rsidRPr="00202EAB">
        <w:rPr>
          <w:color w:val="333333"/>
          <w:szCs w:val="21"/>
          <w:lang w:val="ru-RU"/>
        </w:rPr>
        <w:t>також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визначення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місць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їх</w:t>
      </w:r>
      <w:proofErr w:type="spellEnd"/>
      <w:r w:rsidRPr="00202EAB">
        <w:rPr>
          <w:color w:val="333333"/>
          <w:szCs w:val="21"/>
          <w:lang w:val="ru-RU"/>
        </w:rPr>
        <w:t xml:space="preserve"> </w:t>
      </w:r>
      <w:proofErr w:type="spellStart"/>
      <w:r w:rsidRPr="00202EAB">
        <w:rPr>
          <w:color w:val="333333"/>
          <w:szCs w:val="21"/>
          <w:lang w:val="ru-RU"/>
        </w:rPr>
        <w:t>розміщення</w:t>
      </w:r>
      <w:proofErr w:type="spellEnd"/>
      <w:r w:rsidRPr="00202EAB">
        <w:rPr>
          <w:color w:val="333333"/>
          <w:szCs w:val="21"/>
          <w:lang w:val="ru-RU"/>
        </w:rPr>
        <w:t>;</w:t>
      </w:r>
    </w:p>
    <w:p w:rsidR="00F46676" w:rsidRPr="00F46676" w:rsidRDefault="00F46676" w:rsidP="00202EAB">
      <w:pPr>
        <w:numPr>
          <w:ilvl w:val="0"/>
          <w:numId w:val="2"/>
        </w:numPr>
        <w:spacing w:after="120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визначення планувальних обмежень використання території;</w:t>
      </w:r>
    </w:p>
    <w:p w:rsidR="00F46676" w:rsidRDefault="00F46676" w:rsidP="00202EAB">
      <w:pPr>
        <w:numPr>
          <w:ilvl w:val="0"/>
          <w:numId w:val="2"/>
        </w:numPr>
        <w:spacing w:after="120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врахування приватних та державних інтересів;</w:t>
      </w:r>
    </w:p>
    <w:p w:rsidR="00DA5CE7" w:rsidRDefault="00DA5CE7" w:rsidP="00202EAB">
      <w:pPr>
        <w:numPr>
          <w:ilvl w:val="0"/>
          <w:numId w:val="2"/>
        </w:numPr>
        <w:spacing w:after="120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визначення містобудівних умов та обмежень забудови земельної ділянки.</w:t>
      </w:r>
    </w:p>
    <w:p w:rsidR="00551B18" w:rsidRPr="00551B18" w:rsidRDefault="00551B18" w:rsidP="00551B18">
      <w:pPr>
        <w:spacing w:after="120" w:line="276" w:lineRule="auto"/>
        <w:ind w:left="360"/>
        <w:contextualSpacing/>
        <w:jc w:val="left"/>
        <w:rPr>
          <w:rFonts w:eastAsia="Calibri"/>
          <w:szCs w:val="28"/>
          <w:lang w:eastAsia="en-US"/>
        </w:rPr>
      </w:pPr>
      <w:r w:rsidRPr="00551B18">
        <w:rPr>
          <w:rFonts w:eastAsia="Calibri"/>
          <w:szCs w:val="28"/>
          <w:lang w:eastAsia="en-US"/>
        </w:rPr>
        <w:t>Відповідно до Закону України «Про регулювання містобудівної діяльності»</w:t>
      </w:r>
    </w:p>
    <w:p w:rsidR="00551B18" w:rsidRPr="00F46676" w:rsidRDefault="00551B18" w:rsidP="00551B18">
      <w:pPr>
        <w:spacing w:after="120" w:line="276" w:lineRule="auto"/>
        <w:ind w:left="360"/>
        <w:contextualSpacing/>
        <w:jc w:val="left"/>
        <w:rPr>
          <w:rFonts w:eastAsia="Calibri"/>
          <w:szCs w:val="28"/>
          <w:lang w:eastAsia="en-US"/>
        </w:rPr>
      </w:pPr>
      <w:r w:rsidRPr="00551B18">
        <w:rPr>
          <w:rFonts w:eastAsia="Calibri"/>
          <w:szCs w:val="28"/>
          <w:lang w:eastAsia="en-US"/>
        </w:rPr>
        <w:t>детальний план території уточнює положення містобудівного об’єкту в структурі району та визначає планувальну організацію і розвиток відпові</w:t>
      </w:r>
      <w:r w:rsidRPr="00551B18">
        <w:rPr>
          <w:rFonts w:eastAsia="Calibri"/>
          <w:szCs w:val="28"/>
          <w:lang w:eastAsia="en-US"/>
        </w:rPr>
        <w:t>д</w:t>
      </w:r>
      <w:r w:rsidRPr="00551B18">
        <w:rPr>
          <w:rFonts w:eastAsia="Calibri"/>
          <w:szCs w:val="28"/>
          <w:lang w:eastAsia="en-US"/>
        </w:rPr>
        <w:t>ної території.</w:t>
      </w:r>
    </w:p>
    <w:p w:rsidR="00F46676" w:rsidRPr="00F46676" w:rsidRDefault="00F46676" w:rsidP="00F46676">
      <w:pPr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Детальний план території розроблений </w:t>
      </w:r>
      <w:r w:rsidR="00DA5CE7">
        <w:rPr>
          <w:rFonts w:eastAsia="Calibri"/>
          <w:szCs w:val="28"/>
          <w:lang w:eastAsia="en-US"/>
        </w:rPr>
        <w:t>ФОП Козир О.І.</w:t>
      </w:r>
      <w:r w:rsidRPr="00F46676">
        <w:rPr>
          <w:rFonts w:eastAsia="Calibri"/>
          <w:szCs w:val="28"/>
          <w:lang w:eastAsia="en-US"/>
        </w:rPr>
        <w:t xml:space="preserve"> на підставі таких даних:</w:t>
      </w:r>
    </w:p>
    <w:p w:rsidR="00F46676" w:rsidRPr="00F46676" w:rsidRDefault="00F46676" w:rsidP="00F46676">
      <w:pPr>
        <w:numPr>
          <w:ilvl w:val="0"/>
          <w:numId w:val="2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завдання на проектування;</w:t>
      </w:r>
    </w:p>
    <w:p w:rsidR="00CC4A44" w:rsidRPr="00F46676" w:rsidRDefault="00DA5CE7" w:rsidP="00CC4A44">
      <w:pPr>
        <w:numPr>
          <w:ilvl w:val="0"/>
          <w:numId w:val="2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рішення </w:t>
      </w:r>
      <w:proofErr w:type="spellStart"/>
      <w:r>
        <w:rPr>
          <w:rFonts w:eastAsia="Calibri"/>
          <w:szCs w:val="28"/>
          <w:lang w:eastAsia="en-US"/>
        </w:rPr>
        <w:t>Носівської</w:t>
      </w:r>
      <w:proofErr w:type="spellEnd"/>
      <w:r>
        <w:rPr>
          <w:rFonts w:eastAsia="Calibri"/>
          <w:szCs w:val="28"/>
          <w:lang w:eastAsia="en-US"/>
        </w:rPr>
        <w:t xml:space="preserve"> міської ради </w:t>
      </w:r>
      <w:r w:rsidR="00CC4A44">
        <w:rPr>
          <w:rFonts w:ascii="Calibri" w:eastAsia="Calibri" w:hAnsi="Calibri"/>
          <w:szCs w:val="28"/>
          <w:lang w:eastAsia="en-US"/>
        </w:rPr>
        <w:t>№26/25/</w:t>
      </w:r>
      <w:r w:rsidR="00CC4A44">
        <w:rPr>
          <w:rFonts w:ascii="Calibri" w:eastAsia="Calibri" w:hAnsi="Calibri"/>
          <w:szCs w:val="28"/>
          <w:lang w:val="en-US" w:eastAsia="en-US"/>
        </w:rPr>
        <w:t>VII</w:t>
      </w:r>
      <w:r w:rsidR="00CC4A44" w:rsidRPr="00CC4A44">
        <w:rPr>
          <w:rFonts w:ascii="Calibri" w:eastAsia="Calibri" w:hAnsi="Calibri"/>
          <w:szCs w:val="28"/>
          <w:lang w:eastAsia="en-US"/>
        </w:rPr>
        <w:t xml:space="preserve"> </w:t>
      </w:r>
      <w:r w:rsidR="00CC4A44">
        <w:rPr>
          <w:rFonts w:ascii="Calibri" w:eastAsia="Calibri" w:hAnsi="Calibri"/>
          <w:szCs w:val="28"/>
          <w:lang w:eastAsia="en-US"/>
        </w:rPr>
        <w:t>від17.02.2017 р</w:t>
      </w:r>
    </w:p>
    <w:p w:rsidR="00551B18" w:rsidRPr="00F46676" w:rsidRDefault="00CC4A44" w:rsidP="00551B18">
      <w:pPr>
        <w:numPr>
          <w:ilvl w:val="0"/>
          <w:numId w:val="2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вимог та погоджень інженерних служб </w:t>
      </w:r>
      <w:proofErr w:type="spellStart"/>
      <w:r>
        <w:rPr>
          <w:rFonts w:eastAsia="Calibri"/>
          <w:szCs w:val="28"/>
          <w:lang w:eastAsia="en-US"/>
        </w:rPr>
        <w:t>м.Носівка</w:t>
      </w:r>
      <w:proofErr w:type="spellEnd"/>
      <w:r>
        <w:rPr>
          <w:rFonts w:eastAsia="Calibri"/>
          <w:szCs w:val="28"/>
          <w:lang w:eastAsia="en-US"/>
        </w:rPr>
        <w:t xml:space="preserve"> та департаментів</w:t>
      </w:r>
      <w:r w:rsidR="00551B18" w:rsidRPr="00551B18">
        <w:rPr>
          <w:rFonts w:eastAsia="Calibri"/>
          <w:szCs w:val="28"/>
          <w:lang w:eastAsia="en-US"/>
        </w:rPr>
        <w:t xml:space="preserve"> </w:t>
      </w:r>
      <w:r w:rsidR="00551B18">
        <w:rPr>
          <w:rFonts w:eastAsia="Calibri"/>
          <w:szCs w:val="28"/>
          <w:lang w:eastAsia="en-US"/>
        </w:rPr>
        <w:t>Чернігі</w:t>
      </w:r>
      <w:r w:rsidR="00551B18">
        <w:rPr>
          <w:rFonts w:eastAsia="Calibri"/>
          <w:szCs w:val="28"/>
          <w:lang w:eastAsia="en-US"/>
        </w:rPr>
        <w:t>в</w:t>
      </w:r>
      <w:r w:rsidR="00551B18">
        <w:rPr>
          <w:rFonts w:eastAsia="Calibri"/>
          <w:szCs w:val="28"/>
          <w:lang w:eastAsia="en-US"/>
        </w:rPr>
        <w:t>ської</w:t>
      </w:r>
      <w:r w:rsidR="00551B18" w:rsidRPr="00551B18">
        <w:rPr>
          <w:rFonts w:eastAsia="Calibri"/>
          <w:szCs w:val="28"/>
          <w:lang w:eastAsia="en-US"/>
        </w:rPr>
        <w:t xml:space="preserve"> ОДА.</w:t>
      </w:r>
      <w:r w:rsidR="00551B18" w:rsidRPr="00F46676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0FE1" w:rsidRPr="00910FE1" w:rsidRDefault="00910FE1" w:rsidP="00910FE1">
      <w:pPr>
        <w:numPr>
          <w:ilvl w:val="0"/>
          <w:numId w:val="2"/>
        </w:numPr>
        <w:tabs>
          <w:tab w:val="left" w:pos="851"/>
        </w:tabs>
      </w:pPr>
      <w:r>
        <w:rPr>
          <w:rFonts w:eastAsia="Calibri"/>
          <w:szCs w:val="28"/>
          <w:lang w:eastAsia="en-US"/>
        </w:rPr>
        <w:t xml:space="preserve"> </w:t>
      </w:r>
      <w:r w:rsidR="00F46676" w:rsidRPr="00F46676">
        <w:rPr>
          <w:rFonts w:eastAsia="Calibri"/>
          <w:szCs w:val="28"/>
          <w:lang w:eastAsia="en-US"/>
        </w:rPr>
        <w:t xml:space="preserve">топографічної основи, топографо-геодезичних </w:t>
      </w:r>
      <w:proofErr w:type="spellStart"/>
      <w:r w:rsidR="00F46676" w:rsidRPr="00F46676">
        <w:rPr>
          <w:rFonts w:eastAsia="Calibri"/>
          <w:szCs w:val="28"/>
          <w:lang w:eastAsia="en-US"/>
        </w:rPr>
        <w:t>вишукувань</w:t>
      </w:r>
      <w:proofErr w:type="spellEnd"/>
      <w:r w:rsidR="00F46676" w:rsidRPr="00F46676">
        <w:rPr>
          <w:rFonts w:eastAsia="Calibri"/>
          <w:szCs w:val="28"/>
          <w:lang w:eastAsia="en-US"/>
        </w:rPr>
        <w:t xml:space="preserve">, виконаних ФОП </w:t>
      </w:r>
      <w:proofErr w:type="spellStart"/>
      <w:r w:rsidR="00F46676" w:rsidRPr="00F46676">
        <w:rPr>
          <w:rFonts w:eastAsia="Calibri"/>
          <w:szCs w:val="28"/>
          <w:lang w:eastAsia="en-US"/>
        </w:rPr>
        <w:t>Котченко</w:t>
      </w:r>
      <w:proofErr w:type="spellEnd"/>
      <w:r w:rsidR="00F46676" w:rsidRPr="00F46676">
        <w:rPr>
          <w:rFonts w:eastAsia="Calibri"/>
          <w:szCs w:val="28"/>
          <w:lang w:eastAsia="en-US"/>
        </w:rPr>
        <w:t xml:space="preserve"> О.М. в 2017 році;</w:t>
      </w:r>
      <w:r w:rsidRPr="00910FE1">
        <w:t xml:space="preserve"> М 1:500, Державна геодезична </w:t>
      </w:r>
      <w:proofErr w:type="spellStart"/>
      <w:r w:rsidRPr="00910FE1">
        <w:t>референцна</w:t>
      </w:r>
      <w:proofErr w:type="spellEnd"/>
      <w:r w:rsidRPr="00910FE1">
        <w:t xml:space="preserve"> си</w:t>
      </w:r>
      <w:r w:rsidRPr="00910FE1">
        <w:t>с</w:t>
      </w:r>
      <w:r w:rsidRPr="00910FE1">
        <w:t>тема координат УСК 2000, сис</w:t>
      </w:r>
      <w:r>
        <w:t>тема висот- Балтійська.</w:t>
      </w:r>
    </w:p>
    <w:p w:rsidR="00F46676" w:rsidRPr="00F46676" w:rsidRDefault="00F46676" w:rsidP="00F46676">
      <w:pPr>
        <w:numPr>
          <w:ilvl w:val="0"/>
          <w:numId w:val="2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натурних обстежень;</w:t>
      </w:r>
    </w:p>
    <w:p w:rsidR="00F46676" w:rsidRPr="00F46676" w:rsidRDefault="00CC4A44" w:rsidP="00F46676">
      <w:pPr>
        <w:numPr>
          <w:ilvl w:val="0"/>
          <w:numId w:val="2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Генерального плану </w:t>
      </w:r>
      <w:proofErr w:type="spellStart"/>
      <w:r>
        <w:rPr>
          <w:rFonts w:eastAsia="Calibri"/>
          <w:szCs w:val="28"/>
          <w:lang w:eastAsia="en-US"/>
        </w:rPr>
        <w:t>м.Носівка</w:t>
      </w:r>
      <w:proofErr w:type="spellEnd"/>
      <w:r w:rsidR="004D303F">
        <w:rPr>
          <w:rFonts w:eastAsia="Calibri"/>
          <w:szCs w:val="28"/>
          <w:lang w:eastAsia="en-US"/>
        </w:rPr>
        <w:t>, розробленого УДНДІП «</w:t>
      </w:r>
      <w:proofErr w:type="spellStart"/>
      <w:r w:rsidR="004D303F">
        <w:rPr>
          <w:rFonts w:eastAsia="Calibri"/>
          <w:szCs w:val="28"/>
          <w:lang w:eastAsia="en-US"/>
        </w:rPr>
        <w:t>Діпромісто</w:t>
      </w:r>
      <w:proofErr w:type="spellEnd"/>
      <w:r w:rsidR="004D303F">
        <w:rPr>
          <w:rFonts w:eastAsia="Calibri"/>
          <w:szCs w:val="28"/>
          <w:lang w:eastAsia="en-US"/>
        </w:rPr>
        <w:t>» в 1991р.</w:t>
      </w:r>
    </w:p>
    <w:p w:rsidR="00F46676" w:rsidRPr="00F46676" w:rsidRDefault="00F46676" w:rsidP="00F4667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 проекті враховані вимоги ДБН Б. 1.1-14:2012 «Склад та зміст детальн</w:t>
      </w:r>
      <w:r w:rsidRPr="00F46676">
        <w:rPr>
          <w:rFonts w:eastAsia="Calibri"/>
          <w:szCs w:val="28"/>
          <w:lang w:eastAsia="en-US"/>
        </w:rPr>
        <w:t>о</w:t>
      </w:r>
      <w:r w:rsidRPr="00F46676">
        <w:rPr>
          <w:rFonts w:eastAsia="Calibri"/>
          <w:szCs w:val="28"/>
          <w:lang w:eastAsia="en-US"/>
        </w:rPr>
        <w:t>го плану території», ДБН 360-92** «Планування і забудова міських і сільських поселень», ДБН В.2.3-5-2001 «Вулиці та дороги населених пунктів».</w:t>
      </w:r>
    </w:p>
    <w:p w:rsidR="00F46676" w:rsidRPr="00F46676" w:rsidRDefault="00F46676" w:rsidP="00F46676">
      <w:pPr>
        <w:numPr>
          <w:ilvl w:val="0"/>
          <w:numId w:val="3"/>
        </w:numPr>
        <w:spacing w:after="200" w:line="276" w:lineRule="auto"/>
        <w:ind w:left="0"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Опис природних, соціально-економічних і містобудівних умов</w:t>
      </w:r>
    </w:p>
    <w:p w:rsidR="004D303F" w:rsidRDefault="00484BC1" w:rsidP="00AD0E34">
      <w:pPr>
        <w:spacing w:after="120" w:line="276" w:lineRule="auto"/>
        <w:rPr>
          <w:rFonts w:eastAsia="Calibri"/>
          <w:bCs/>
          <w:color w:val="252525"/>
          <w:szCs w:val="28"/>
          <w:shd w:val="clear" w:color="auto" w:fill="FFFFFF"/>
          <w:lang w:eastAsia="en-US"/>
        </w:rPr>
      </w:pPr>
      <w:proofErr w:type="spellStart"/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Носівка</w:t>
      </w:r>
      <w:proofErr w:type="spellEnd"/>
      <w:r w:rsidR="00F46676" w:rsidRPr="00F46676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- </w:t>
      </w: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місто в центрі</w:t>
      </w:r>
      <w:r w:rsidR="00F46676" w:rsidRPr="00F46676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Чернігівської області, </w:t>
      </w: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центр </w:t>
      </w:r>
      <w:proofErr w:type="spellStart"/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Носівського</w:t>
      </w:r>
      <w:proofErr w:type="spellEnd"/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району, ро</w:t>
      </w: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з</w:t>
      </w: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ташоване на річці </w:t>
      </w:r>
      <w:proofErr w:type="spellStart"/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Носівочка</w:t>
      </w:r>
      <w:proofErr w:type="spellEnd"/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. Перші спогади про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давньоруське поселення </w:t>
      </w: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Носів на Руді відносяться до 12 століття.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Тоді Носів був у складі Чернігово-Сіверської землі Держави</w:t>
      </w:r>
      <w:r w:rsidR="00F46676" w:rsidRPr="00F46676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Рюриковичів. Після цього переходив під владу Литовських фе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о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далів, Київського князівства, Речі </w:t>
      </w:r>
      <w:proofErr w:type="spellStart"/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ПосполитоЇ</w:t>
      </w:r>
      <w:proofErr w:type="spellEnd"/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. У 1662 р.</w:t>
      </w:r>
      <w:r w:rsidR="004D303F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</w:t>
      </w:r>
      <w:proofErr w:type="spellStart"/>
      <w:r w:rsidR="004D303F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Носівка</w:t>
      </w:r>
      <w:proofErr w:type="spellEnd"/>
      <w:r w:rsidR="004D303F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була </w:t>
      </w:r>
      <w:r w:rsidR="004D303F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вщент </w:t>
      </w:r>
      <w:r w:rsidR="004338E7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спалена військами Кримського ханства.</w:t>
      </w:r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З 1735року </w:t>
      </w:r>
      <w:proofErr w:type="spellStart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Носівка</w:t>
      </w:r>
      <w:proofErr w:type="spellEnd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- містечко, з 1960р- місто. Площа </w:t>
      </w:r>
      <w:proofErr w:type="spellStart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Носівки</w:t>
      </w:r>
      <w:proofErr w:type="spellEnd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 складає 26,85 </w:t>
      </w:r>
      <w:proofErr w:type="spellStart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кв.км</w:t>
      </w:r>
      <w:proofErr w:type="spellEnd"/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., населення </w:t>
      </w:r>
      <w:r w:rsidR="004D303F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>-</w:t>
      </w:r>
      <w:r w:rsidR="00AD0E34">
        <w:rPr>
          <w:rFonts w:eastAsia="Calibri"/>
          <w:bCs/>
          <w:color w:val="252525"/>
          <w:szCs w:val="28"/>
          <w:shd w:val="clear" w:color="auto" w:fill="FFFFFF"/>
          <w:lang w:eastAsia="en-US"/>
        </w:rPr>
        <w:t xml:space="preserve">13895чол.за станом </w:t>
      </w:r>
    </w:p>
    <w:p w:rsidR="00562672" w:rsidRPr="00484BC1" w:rsidRDefault="00AD0E34" w:rsidP="00AD0E34">
      <w:pPr>
        <w:spacing w:after="120" w:line="276" w:lineRule="auto"/>
        <w:rPr>
          <w:rFonts w:eastAsia="Calibri"/>
          <w:bCs/>
          <w:color w:val="FF0000"/>
          <w:szCs w:val="28"/>
          <w:shd w:val="clear" w:color="auto" w:fill="FFFFFF"/>
          <w:lang w:eastAsia="en-US"/>
        </w:rPr>
      </w:pPr>
      <w:r>
        <w:rPr>
          <w:rFonts w:eastAsia="Calibri"/>
          <w:bCs/>
          <w:color w:val="252525"/>
          <w:szCs w:val="28"/>
          <w:shd w:val="clear" w:color="auto" w:fill="FFFFFF"/>
          <w:lang w:eastAsia="en-US"/>
        </w:rPr>
        <w:lastRenderedPageBreak/>
        <w:t>на 01.01. 2015р.</w:t>
      </w:r>
    </w:p>
    <w:p w:rsidR="00F46676" w:rsidRPr="00F46676" w:rsidRDefault="000E0D73" w:rsidP="00F46676">
      <w:pPr>
        <w:spacing w:after="200" w:line="276" w:lineRule="auto"/>
        <w:ind w:firstLine="360"/>
        <w:rPr>
          <w:rFonts w:eastAsia="Calibri"/>
          <w:color w:val="FF0000"/>
          <w:szCs w:val="22"/>
          <w:lang w:eastAsia="en-US"/>
        </w:rPr>
      </w:pPr>
      <w:r>
        <w:rPr>
          <w:rFonts w:eastAsia="Calibri"/>
          <w:szCs w:val="22"/>
          <w:lang w:eastAsia="en-US"/>
        </w:rPr>
        <w:t>Територі</w:t>
      </w:r>
      <w:r w:rsidR="00F46676" w:rsidRPr="00F46676">
        <w:rPr>
          <w:rFonts w:eastAsia="Calibri"/>
          <w:szCs w:val="22"/>
          <w:lang w:eastAsia="en-US"/>
        </w:rPr>
        <w:t xml:space="preserve">я розробки детального плану території (ДПТ) знаходиться в </w:t>
      </w:r>
      <w:r w:rsidR="00AD0E34">
        <w:rPr>
          <w:rFonts w:eastAsia="Calibri"/>
          <w:szCs w:val="22"/>
          <w:lang w:eastAsia="en-US"/>
        </w:rPr>
        <w:t>центр</w:t>
      </w:r>
      <w:r w:rsidR="00AD0E34">
        <w:rPr>
          <w:rFonts w:eastAsia="Calibri"/>
          <w:szCs w:val="22"/>
          <w:lang w:eastAsia="en-US"/>
        </w:rPr>
        <w:t>а</w:t>
      </w:r>
      <w:r w:rsidR="00AD0E34">
        <w:rPr>
          <w:rFonts w:eastAsia="Calibri"/>
          <w:szCs w:val="22"/>
          <w:lang w:eastAsia="en-US"/>
        </w:rPr>
        <w:t xml:space="preserve">льній частині міста </w:t>
      </w:r>
      <w:r w:rsidR="00F46676" w:rsidRPr="00F46676">
        <w:rPr>
          <w:rFonts w:eastAsia="Calibri"/>
          <w:szCs w:val="22"/>
          <w:lang w:eastAsia="en-US"/>
        </w:rPr>
        <w:t xml:space="preserve"> та </w:t>
      </w:r>
      <w:r w:rsidR="00AD0E34">
        <w:rPr>
          <w:rFonts w:eastAsia="Calibri"/>
          <w:szCs w:val="22"/>
          <w:lang w:eastAsia="en-US"/>
        </w:rPr>
        <w:t>прилягає до однієї з основних вулиць населеного пун</w:t>
      </w:r>
      <w:r w:rsidR="00AD0E34">
        <w:rPr>
          <w:rFonts w:eastAsia="Calibri"/>
          <w:szCs w:val="22"/>
          <w:lang w:eastAsia="en-US"/>
        </w:rPr>
        <w:t>к</w:t>
      </w:r>
      <w:r w:rsidR="00AD0E34">
        <w:rPr>
          <w:rFonts w:eastAsia="Calibri"/>
          <w:szCs w:val="22"/>
          <w:lang w:eastAsia="en-US"/>
        </w:rPr>
        <w:t xml:space="preserve">ту- </w:t>
      </w:r>
      <w:proofErr w:type="spellStart"/>
      <w:r w:rsidR="00AD0E34">
        <w:rPr>
          <w:rFonts w:eastAsia="Calibri"/>
          <w:szCs w:val="22"/>
          <w:lang w:eastAsia="en-US"/>
        </w:rPr>
        <w:t>вул.Вокзальної</w:t>
      </w:r>
      <w:proofErr w:type="spellEnd"/>
      <w:r w:rsidR="00AD0E34">
        <w:rPr>
          <w:rFonts w:eastAsia="Calibri"/>
          <w:szCs w:val="22"/>
          <w:lang w:eastAsia="en-US"/>
        </w:rPr>
        <w:t>.</w:t>
      </w:r>
    </w:p>
    <w:p w:rsidR="00F46676" w:rsidRPr="00F46676" w:rsidRDefault="00F46676" w:rsidP="00F46676">
      <w:pPr>
        <w:autoSpaceDE w:val="0"/>
        <w:autoSpaceDN w:val="0"/>
        <w:adjustRightInd w:val="0"/>
        <w:spacing w:before="5" w:line="322" w:lineRule="exact"/>
        <w:ind w:firstLine="708"/>
        <w:rPr>
          <w:szCs w:val="26"/>
          <w:lang w:eastAsia="uk-UA"/>
        </w:rPr>
      </w:pPr>
      <w:r w:rsidRPr="00F46676">
        <w:rPr>
          <w:szCs w:val="26"/>
          <w:lang w:eastAsia="uk-UA"/>
        </w:rPr>
        <w:t xml:space="preserve">Клімат місцевості </w:t>
      </w:r>
      <w:proofErr w:type="spellStart"/>
      <w:r w:rsidRPr="00F46676">
        <w:rPr>
          <w:szCs w:val="26"/>
          <w:lang w:eastAsia="uk-UA"/>
        </w:rPr>
        <w:t>помірно</w:t>
      </w:r>
      <w:proofErr w:type="spellEnd"/>
      <w:r w:rsidRPr="00F46676">
        <w:rPr>
          <w:szCs w:val="26"/>
          <w:lang w:eastAsia="uk-UA"/>
        </w:rPr>
        <w:t>-континентальний, з теплим вологим літом і м'якою хмарною зимою з частими відлигами.</w:t>
      </w:r>
    </w:p>
    <w:p w:rsidR="00F46676" w:rsidRPr="00F46676" w:rsidRDefault="00280C34" w:rsidP="00F46676">
      <w:pPr>
        <w:autoSpaceDE w:val="0"/>
        <w:autoSpaceDN w:val="0"/>
        <w:adjustRightInd w:val="0"/>
        <w:spacing w:before="5" w:line="322" w:lineRule="exact"/>
        <w:ind w:firstLine="708"/>
        <w:rPr>
          <w:szCs w:val="26"/>
          <w:lang w:eastAsia="uk-UA"/>
        </w:rPr>
      </w:pPr>
      <w:r>
        <w:rPr>
          <w:sz w:val="24"/>
          <w:szCs w:val="24"/>
        </w:rPr>
        <w:pict>
          <v:group id="_x0000_s1596" style="position:absolute;left:0;text-align:left;margin-left:49.4pt;margin-top:13.35pt;width:518.8pt;height:820.85pt;z-index:10;mso-position-horizontal-relative:page;mso-position-vertical-relative:page" coordsize="20000,20051" o:allowincell="f">
            <v:rect id="_x0000_s1597" style="position:absolute;width:20000;height:20000" filled="f" strokeweight="2pt"/>
            <v:line id="_x0000_s1598" style="position:absolute" from="1093,18949" to="1095,19989" strokeweight="2pt"/>
            <v:line id="_x0000_s1599" style="position:absolute" from="10,18941" to="19977,18942" strokeweight="2pt"/>
            <v:line id="_x0000_s1600" style="position:absolute" from="2186,18949" to="2188,19989" strokeweight="2pt"/>
            <v:line id="_x0000_s1601" style="position:absolute" from="4919,18949" to="4921,19989" strokeweight="2pt"/>
            <v:line id="_x0000_s1602" style="position:absolute" from="6557,18959" to="6559,19989" strokeweight="2pt"/>
            <v:line id="_x0000_s1603" style="position:absolute" from="7650,18949" to="7652,19979" strokeweight="2pt"/>
            <v:line id="_x0000_s1604" style="position:absolute" from="18905,18949" to="18909,19989" strokeweight="2pt"/>
            <v:line id="_x0000_s1605" style="position:absolute" from="10,19293" to="7631,19295" strokeweight="1pt"/>
            <v:line id="_x0000_s1606" style="position:absolute" from="10,19646" to="7631,19647" strokeweight="2pt"/>
            <v:line id="_x0000_s1607" style="position:absolute" from="18919,19296" to="19990,19297" strokeweight="1pt"/>
            <v:rect id="_x0000_s160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0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1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61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1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1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8</w:t>
                    </w:r>
                  </w:p>
                </w:txbxContent>
              </v:textbox>
            </v:rect>
            <v:rect id="_x0000_s161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2"/>
      </w:tblGrid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ind w:right="261"/>
              <w:rPr>
                <w:rFonts w:eastAsia="Calibri"/>
                <w:szCs w:val="22"/>
                <w:lang w:val="ru-RU" w:eastAsia="en-US"/>
              </w:rPr>
            </w:pPr>
            <w:r w:rsidRPr="00787558">
              <w:rPr>
                <w:rFonts w:eastAsia="Calibri"/>
                <w:szCs w:val="22"/>
                <w:lang w:eastAsia="en-US"/>
              </w:rPr>
              <w:t xml:space="preserve">Кліматичний район 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ІІ В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2"/>
                <w:lang w:eastAsia="en-US"/>
              </w:rPr>
              <w:t xml:space="preserve">Нормативна глибина промерзання ґрунту 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1,1м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Нормативно швидкісний натиск вітру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41 кг/м</w:t>
            </w:r>
            <w:r w:rsidRPr="00787558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Нормативне снігове навантаження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vertAlign w:val="superscript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172 </w:t>
            </w:r>
            <w:proofErr w:type="spellStart"/>
            <w:r w:rsidRPr="00787558">
              <w:rPr>
                <w:rFonts w:eastAsia="Calibri"/>
                <w:szCs w:val="28"/>
                <w:lang w:eastAsia="en-US"/>
              </w:rPr>
              <w:t>кгс</w:t>
            </w:r>
            <w:proofErr w:type="spellEnd"/>
            <w:r w:rsidRPr="00787558">
              <w:rPr>
                <w:rFonts w:eastAsia="Calibri"/>
                <w:szCs w:val="28"/>
                <w:lang w:eastAsia="en-US"/>
              </w:rPr>
              <w:t>/м</w:t>
            </w:r>
            <w:r w:rsidRPr="00787558">
              <w:rPr>
                <w:rFonts w:eastAsia="Calibri"/>
                <w:szCs w:val="28"/>
                <w:vertAlign w:val="superscript"/>
                <w:lang w:eastAsia="en-US"/>
              </w:rPr>
              <w:t>2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Розрахункова зимова температура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а) найбільш холодної доби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-25 </w:t>
            </w:r>
            <w:r w:rsidRPr="00787558">
              <w:rPr>
                <w:rFonts w:eastAsia="Calibri"/>
                <w:szCs w:val="28"/>
                <w:vertAlign w:val="superscript"/>
                <w:lang w:eastAsia="en-US"/>
              </w:rPr>
              <w:t>0</w:t>
            </w:r>
            <w:r w:rsidRPr="00787558">
              <w:rPr>
                <w:rFonts w:eastAsia="Calibri"/>
                <w:szCs w:val="28"/>
                <w:lang w:eastAsia="en-US"/>
              </w:rPr>
              <w:t>С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б) найбільш холодної п’ятиденки 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-21 </w:t>
            </w:r>
            <w:r w:rsidRPr="00787558">
              <w:rPr>
                <w:rFonts w:eastAsia="Calibri"/>
                <w:szCs w:val="28"/>
                <w:vertAlign w:val="superscript"/>
                <w:lang w:eastAsia="en-US"/>
              </w:rPr>
              <w:t>0</w:t>
            </w:r>
            <w:r w:rsidRPr="00787558">
              <w:rPr>
                <w:rFonts w:eastAsia="Calibri"/>
                <w:szCs w:val="28"/>
                <w:lang w:eastAsia="en-US"/>
              </w:rPr>
              <w:t>С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Середня температура опалювального періоду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-0,5 </w:t>
            </w:r>
            <w:r w:rsidRPr="00787558">
              <w:rPr>
                <w:rFonts w:eastAsia="Calibri"/>
                <w:szCs w:val="28"/>
                <w:vertAlign w:val="superscript"/>
                <w:lang w:eastAsia="en-US"/>
              </w:rPr>
              <w:t>0</w:t>
            </w:r>
            <w:r w:rsidRPr="00787558">
              <w:rPr>
                <w:rFonts w:eastAsia="Calibri"/>
                <w:szCs w:val="28"/>
                <w:lang w:eastAsia="en-US"/>
              </w:rPr>
              <w:t>С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Середня швидкість вітру в січні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5,1 м/</w:t>
            </w:r>
            <w:proofErr w:type="spellStart"/>
            <w:r w:rsidRPr="00787558">
              <w:rPr>
                <w:rFonts w:eastAsia="Calibri"/>
                <w:szCs w:val="28"/>
                <w:lang w:eastAsia="en-US"/>
              </w:rPr>
              <w:t>сек</w:t>
            </w:r>
            <w:proofErr w:type="spellEnd"/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val="ru-RU"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 xml:space="preserve">Сейсмічність території за шкалою </w:t>
            </w:r>
            <w:r w:rsidRPr="00787558">
              <w:rPr>
                <w:rFonts w:eastAsia="Calibri"/>
                <w:szCs w:val="28"/>
                <w:lang w:val="en-US" w:eastAsia="en-US"/>
              </w:rPr>
              <w:t>MSK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val="en-US" w:eastAsia="en-US"/>
              </w:rPr>
              <w:t xml:space="preserve">5 </w:t>
            </w:r>
            <w:r w:rsidRPr="00787558">
              <w:rPr>
                <w:rFonts w:eastAsia="Calibri"/>
                <w:szCs w:val="28"/>
                <w:lang w:eastAsia="en-US"/>
              </w:rPr>
              <w:t>балів</w:t>
            </w:r>
          </w:p>
        </w:tc>
      </w:tr>
      <w:tr w:rsidR="00F46676" w:rsidRPr="00787558" w:rsidTr="0039535D">
        <w:tc>
          <w:tcPr>
            <w:tcW w:w="7763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Зона вологості</w:t>
            </w:r>
          </w:p>
        </w:tc>
        <w:tc>
          <w:tcPr>
            <w:tcW w:w="2092" w:type="dxa"/>
            <w:shd w:val="clear" w:color="auto" w:fill="auto"/>
          </w:tcPr>
          <w:p w:rsidR="00F46676" w:rsidRPr="00787558" w:rsidRDefault="00F46676" w:rsidP="0039535D">
            <w:pPr>
              <w:jc w:val="left"/>
              <w:rPr>
                <w:rFonts w:eastAsia="Calibri"/>
                <w:szCs w:val="28"/>
                <w:lang w:eastAsia="en-US"/>
              </w:rPr>
            </w:pPr>
            <w:r w:rsidRPr="00787558">
              <w:rPr>
                <w:rFonts w:eastAsia="Calibri"/>
                <w:szCs w:val="28"/>
                <w:lang w:eastAsia="en-US"/>
              </w:rPr>
              <w:t>2 (нормальна)</w:t>
            </w:r>
          </w:p>
        </w:tc>
      </w:tr>
    </w:tbl>
    <w:p w:rsidR="00F46676" w:rsidRDefault="00F46676" w:rsidP="00F46676">
      <w:pPr>
        <w:spacing w:after="200" w:line="276" w:lineRule="auto"/>
        <w:ind w:left="1684" w:right="-292"/>
        <w:contextualSpacing/>
        <w:jc w:val="left"/>
        <w:rPr>
          <w:rFonts w:ascii="Arial" w:eastAsia="Calibri" w:hAnsi="Arial" w:cs="Arial"/>
          <w:b/>
          <w:caps/>
          <w:sz w:val="24"/>
          <w:szCs w:val="24"/>
          <w:lang w:eastAsia="en-US"/>
        </w:rPr>
      </w:pPr>
      <w:r w:rsidRPr="00F46676">
        <w:rPr>
          <w:rFonts w:ascii="Arial" w:eastAsia="Calibri" w:hAnsi="Arial" w:cs="Arial"/>
          <w:b/>
          <w:caps/>
          <w:sz w:val="24"/>
          <w:szCs w:val="24"/>
          <w:lang w:eastAsia="en-US"/>
        </w:rPr>
        <w:t xml:space="preserve">                        </w:t>
      </w:r>
    </w:p>
    <w:p w:rsidR="00456BDC" w:rsidRPr="00F46676" w:rsidRDefault="00456BDC" w:rsidP="00F46676">
      <w:pPr>
        <w:spacing w:after="200" w:line="276" w:lineRule="auto"/>
        <w:ind w:left="1684" w:right="-292"/>
        <w:contextualSpacing/>
        <w:jc w:val="left"/>
        <w:rPr>
          <w:rFonts w:eastAsia="Calibri"/>
          <w:b/>
          <w:caps/>
          <w:sz w:val="24"/>
          <w:szCs w:val="24"/>
          <w:lang w:eastAsia="en-US"/>
        </w:rPr>
      </w:pPr>
    </w:p>
    <w:p w:rsidR="00F46676" w:rsidRDefault="00F46676" w:rsidP="00F46676">
      <w:pPr>
        <w:spacing w:after="200" w:line="276" w:lineRule="auto"/>
        <w:ind w:left="1684" w:right="-292"/>
        <w:contextualSpacing/>
        <w:jc w:val="left"/>
        <w:rPr>
          <w:rFonts w:eastAsia="Calibri"/>
          <w:b/>
          <w:caps/>
          <w:sz w:val="24"/>
          <w:szCs w:val="24"/>
          <w:lang w:eastAsia="en-US"/>
        </w:rPr>
      </w:pPr>
      <w:r w:rsidRPr="00F46676">
        <w:rPr>
          <w:rFonts w:eastAsia="Calibri"/>
          <w:b/>
          <w:caps/>
          <w:sz w:val="24"/>
          <w:szCs w:val="24"/>
          <w:lang w:eastAsia="en-US"/>
        </w:rPr>
        <w:t xml:space="preserve">                          Оцінка існуючої ситуації</w:t>
      </w:r>
    </w:p>
    <w:p w:rsidR="00456BDC" w:rsidRPr="00F46676" w:rsidRDefault="00456BDC" w:rsidP="00F46676">
      <w:pPr>
        <w:spacing w:after="200" w:line="276" w:lineRule="auto"/>
        <w:ind w:left="1684" w:right="-292"/>
        <w:contextualSpacing/>
        <w:jc w:val="left"/>
        <w:rPr>
          <w:rFonts w:eastAsia="Calibri"/>
          <w:b/>
          <w:sz w:val="24"/>
          <w:szCs w:val="24"/>
          <w:lang w:eastAsia="en-US"/>
        </w:rPr>
      </w:pPr>
    </w:p>
    <w:p w:rsidR="00F46676" w:rsidRDefault="00F46676" w:rsidP="002110C7">
      <w:pPr>
        <w:spacing w:after="120"/>
        <w:ind w:firstLine="709"/>
        <w:rPr>
          <w:szCs w:val="26"/>
          <w:lang w:eastAsia="en-US"/>
        </w:rPr>
      </w:pPr>
      <w:r w:rsidRPr="00F46676">
        <w:rPr>
          <w:szCs w:val="26"/>
          <w:lang w:eastAsia="en-US"/>
        </w:rPr>
        <w:t xml:space="preserve">Ділянка, яка розглядається даним детальним планом знаходиться в     </w:t>
      </w:r>
      <w:r w:rsidR="00456BDC">
        <w:rPr>
          <w:szCs w:val="26"/>
          <w:lang w:eastAsia="en-US"/>
        </w:rPr>
        <w:t>по</w:t>
      </w:r>
      <w:r w:rsidR="00456BDC">
        <w:rPr>
          <w:szCs w:val="26"/>
          <w:lang w:eastAsia="en-US"/>
        </w:rPr>
        <w:t>с</w:t>
      </w:r>
      <w:r w:rsidR="00456BDC">
        <w:rPr>
          <w:szCs w:val="26"/>
          <w:lang w:eastAsia="en-US"/>
        </w:rPr>
        <w:t xml:space="preserve">тійному користуванні відділу освіти </w:t>
      </w:r>
      <w:proofErr w:type="spellStart"/>
      <w:r w:rsidR="00456BDC">
        <w:rPr>
          <w:szCs w:val="26"/>
          <w:lang w:eastAsia="en-US"/>
        </w:rPr>
        <w:t>Носівської</w:t>
      </w:r>
      <w:proofErr w:type="spellEnd"/>
      <w:r w:rsidR="00456BDC">
        <w:rPr>
          <w:szCs w:val="26"/>
          <w:lang w:eastAsia="en-US"/>
        </w:rPr>
        <w:t xml:space="preserve"> райдержадміністрації</w:t>
      </w:r>
      <w:r w:rsidRPr="00F46676">
        <w:rPr>
          <w:szCs w:val="26"/>
          <w:lang w:eastAsia="en-US"/>
        </w:rPr>
        <w:t xml:space="preserve"> , цільове призначення земельної ділянки –</w:t>
      </w:r>
      <w:r w:rsidR="00456BDC">
        <w:rPr>
          <w:color w:val="FF0000"/>
          <w:szCs w:val="26"/>
          <w:lang w:eastAsia="en-US"/>
        </w:rPr>
        <w:t>для обслуговування адміністративного прим</w:t>
      </w:r>
      <w:r w:rsidR="00456BDC">
        <w:rPr>
          <w:color w:val="FF0000"/>
          <w:szCs w:val="26"/>
          <w:lang w:eastAsia="en-US"/>
        </w:rPr>
        <w:t>і</w:t>
      </w:r>
      <w:r w:rsidR="00456BDC">
        <w:rPr>
          <w:color w:val="FF0000"/>
          <w:szCs w:val="26"/>
          <w:lang w:eastAsia="en-US"/>
        </w:rPr>
        <w:t>щення та господарчих будівель школи №5</w:t>
      </w:r>
      <w:r w:rsidRPr="00F46676">
        <w:rPr>
          <w:szCs w:val="26"/>
          <w:lang w:eastAsia="en-US"/>
        </w:rPr>
        <w:t xml:space="preserve">, на ділянці розташовані споруди </w:t>
      </w:r>
      <w:r w:rsidR="00456BDC">
        <w:rPr>
          <w:szCs w:val="26"/>
          <w:lang w:eastAsia="en-US"/>
        </w:rPr>
        <w:t>у</w:t>
      </w:r>
      <w:r w:rsidR="00456BDC">
        <w:rPr>
          <w:szCs w:val="26"/>
          <w:lang w:eastAsia="en-US"/>
        </w:rPr>
        <w:t>ч</w:t>
      </w:r>
      <w:r w:rsidR="00456BDC">
        <w:rPr>
          <w:szCs w:val="26"/>
          <w:lang w:eastAsia="en-US"/>
        </w:rPr>
        <w:t>бового закладу</w:t>
      </w:r>
      <w:r w:rsidRPr="00F46676">
        <w:rPr>
          <w:szCs w:val="26"/>
          <w:lang w:eastAsia="en-US"/>
        </w:rPr>
        <w:t xml:space="preserve">, що </w:t>
      </w:r>
      <w:r w:rsidR="00280C34">
        <w:rPr>
          <w:szCs w:val="26"/>
          <w:lang w:eastAsia="en-US"/>
        </w:rPr>
        <w:t>знаходяться в процесі будівництва.</w:t>
      </w:r>
    </w:p>
    <w:p w:rsidR="00202EAB" w:rsidRDefault="00456BDC" w:rsidP="00542D85">
      <w:pPr>
        <w:spacing w:after="120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Школа</w:t>
      </w:r>
      <w:r w:rsidR="004D303F">
        <w:rPr>
          <w:rFonts w:eastAsia="Calibri"/>
          <w:szCs w:val="28"/>
          <w:lang w:eastAsia="en-US"/>
        </w:rPr>
        <w:t xml:space="preserve"> знаходиться в процесі будівництва з кінця 90-х років минулого століття</w:t>
      </w:r>
      <w:r w:rsidR="00202EAB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основні </w:t>
      </w:r>
      <w:r w:rsidR="00202EAB">
        <w:rPr>
          <w:rFonts w:eastAsia="Calibri"/>
          <w:szCs w:val="28"/>
          <w:lang w:eastAsia="en-US"/>
        </w:rPr>
        <w:t xml:space="preserve">будівлі та </w:t>
      </w:r>
      <w:r>
        <w:rPr>
          <w:rFonts w:eastAsia="Calibri"/>
          <w:szCs w:val="28"/>
          <w:lang w:eastAsia="en-US"/>
        </w:rPr>
        <w:t>господарчі споруди</w:t>
      </w:r>
      <w:r w:rsidR="00202EAB">
        <w:rPr>
          <w:rFonts w:eastAsia="Calibri"/>
          <w:szCs w:val="28"/>
          <w:lang w:eastAsia="en-US"/>
        </w:rPr>
        <w:t>, інженерні комунікації, доро</w:t>
      </w:r>
      <w:r w:rsidR="00202EAB">
        <w:rPr>
          <w:rFonts w:eastAsia="Calibri"/>
          <w:szCs w:val="28"/>
          <w:lang w:eastAsia="en-US"/>
        </w:rPr>
        <w:t>ж</w:t>
      </w:r>
      <w:r w:rsidR="00202EAB">
        <w:rPr>
          <w:rFonts w:eastAsia="Calibri"/>
          <w:szCs w:val="28"/>
          <w:lang w:eastAsia="en-US"/>
        </w:rPr>
        <w:t xml:space="preserve">ня мережа, проїзди </w:t>
      </w:r>
      <w:r w:rsidR="004D303F">
        <w:rPr>
          <w:rFonts w:eastAsia="Calibri"/>
          <w:szCs w:val="28"/>
          <w:lang w:eastAsia="en-US"/>
        </w:rPr>
        <w:t xml:space="preserve">побудовані та </w:t>
      </w:r>
      <w:r w:rsidR="00202EAB">
        <w:rPr>
          <w:rFonts w:eastAsia="Calibri"/>
          <w:szCs w:val="28"/>
          <w:lang w:eastAsia="en-US"/>
        </w:rPr>
        <w:t>знаходяться в задовільному стані, за своїм розміщенням та технологією  відповідають санітарно-гігієнічним умовам та протипожежним нормам та забезпечують нормальне функціонування об’єкту.</w:t>
      </w:r>
    </w:p>
    <w:p w:rsidR="00F46676" w:rsidRDefault="00F46676" w:rsidP="00542D85">
      <w:pPr>
        <w:spacing w:after="120"/>
        <w:ind w:firstLine="709"/>
        <w:rPr>
          <w:szCs w:val="26"/>
          <w:lang w:eastAsia="en-US"/>
        </w:rPr>
      </w:pPr>
      <w:r w:rsidRPr="00F46676">
        <w:rPr>
          <w:szCs w:val="26"/>
          <w:lang w:eastAsia="en-US"/>
        </w:rPr>
        <w:t>Площа детального плану те</w:t>
      </w:r>
      <w:r w:rsidR="007C35FE">
        <w:rPr>
          <w:szCs w:val="26"/>
          <w:lang w:eastAsia="en-US"/>
        </w:rPr>
        <w:t>р</w:t>
      </w:r>
      <w:r w:rsidR="00456BDC">
        <w:rPr>
          <w:szCs w:val="26"/>
          <w:lang w:eastAsia="en-US"/>
        </w:rPr>
        <w:t>иторії складає орієнтовно 3,0033</w:t>
      </w:r>
      <w:r w:rsidRPr="00F46676">
        <w:rPr>
          <w:szCs w:val="26"/>
          <w:lang w:eastAsia="en-US"/>
        </w:rPr>
        <w:t xml:space="preserve"> га. </w:t>
      </w:r>
    </w:p>
    <w:p w:rsidR="00456BDC" w:rsidRDefault="002110C7" w:rsidP="00456BDC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szCs w:val="26"/>
          <w:lang w:eastAsia="en-US"/>
        </w:rPr>
        <w:t xml:space="preserve">Археологічне обстеження земельної ділянки </w:t>
      </w:r>
      <w:r w:rsidR="004D303F">
        <w:rPr>
          <w:szCs w:val="26"/>
          <w:lang w:eastAsia="en-US"/>
        </w:rPr>
        <w:t xml:space="preserve">під розміщення котельні </w:t>
      </w:r>
      <w:r>
        <w:rPr>
          <w:szCs w:val="26"/>
          <w:lang w:eastAsia="en-US"/>
        </w:rPr>
        <w:t>не проводилося, але необхідність проведення археологічної розвідки</w:t>
      </w:r>
      <w:r w:rsidR="00542D85">
        <w:rPr>
          <w:szCs w:val="26"/>
          <w:lang w:eastAsia="en-US"/>
        </w:rPr>
        <w:t xml:space="preserve"> необхідно передбачити містобудів</w:t>
      </w:r>
      <w:r w:rsidR="00456BDC">
        <w:rPr>
          <w:szCs w:val="26"/>
          <w:lang w:eastAsia="en-US"/>
        </w:rPr>
        <w:t>ними умовами</w:t>
      </w:r>
      <w:r w:rsidR="00456BDC" w:rsidRPr="00456BDC">
        <w:rPr>
          <w:rFonts w:eastAsia="Calibri"/>
          <w:szCs w:val="28"/>
          <w:lang w:eastAsia="en-US"/>
        </w:rPr>
        <w:t xml:space="preserve"> </w:t>
      </w:r>
      <w:r w:rsidR="00456BDC">
        <w:rPr>
          <w:rFonts w:eastAsia="Calibri"/>
          <w:szCs w:val="28"/>
          <w:lang w:eastAsia="en-US"/>
        </w:rPr>
        <w:t>; будівництво на земельній ділянці мо</w:t>
      </w:r>
      <w:r w:rsidR="00456BDC">
        <w:rPr>
          <w:rFonts w:eastAsia="Calibri"/>
          <w:szCs w:val="28"/>
          <w:lang w:eastAsia="en-US"/>
        </w:rPr>
        <w:t>ж</w:t>
      </w:r>
      <w:r w:rsidR="00456BDC">
        <w:rPr>
          <w:rFonts w:eastAsia="Calibri"/>
          <w:szCs w:val="28"/>
          <w:lang w:eastAsia="en-US"/>
        </w:rPr>
        <w:t xml:space="preserve">ливе після отримання даних археологічної розвідки на предмет наявності чи відсутності </w:t>
      </w:r>
      <w:r w:rsidR="00280C34">
        <w:rPr>
          <w:rFonts w:eastAsia="Calibri"/>
          <w:szCs w:val="28"/>
          <w:lang w:eastAsia="en-US"/>
        </w:rPr>
        <w:t>об’єктів археологічної спадщини: визначення меж територій архе</w:t>
      </w:r>
      <w:r w:rsidR="00280C34">
        <w:rPr>
          <w:rFonts w:eastAsia="Calibri"/>
          <w:szCs w:val="28"/>
          <w:lang w:eastAsia="en-US"/>
        </w:rPr>
        <w:t>о</w:t>
      </w:r>
      <w:r w:rsidR="00280C34">
        <w:rPr>
          <w:rFonts w:eastAsia="Calibri"/>
          <w:szCs w:val="28"/>
          <w:lang w:eastAsia="en-US"/>
        </w:rPr>
        <w:t>логічних об’єктів з їх координуванням; укладення з користувачами охоронних договорів на всі об’єкти культурної спадщини для забезпечення їх належної охорони і використання відповідно до вимог чинного законодавства.</w:t>
      </w:r>
    </w:p>
    <w:p w:rsidR="002110C7" w:rsidRDefault="002110C7" w:rsidP="00542D85">
      <w:pPr>
        <w:spacing w:after="120"/>
        <w:ind w:firstLine="709"/>
        <w:rPr>
          <w:szCs w:val="26"/>
          <w:lang w:eastAsia="en-US"/>
        </w:rPr>
      </w:pPr>
    </w:p>
    <w:p w:rsidR="00F46676" w:rsidRDefault="00F46676" w:rsidP="00F4667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lastRenderedPageBreak/>
        <w:t>Рельєф ділянки спокійний.</w:t>
      </w:r>
    </w:p>
    <w:p w:rsidR="00456BDC" w:rsidRDefault="00456BDC" w:rsidP="00F4667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</w:p>
    <w:p w:rsidR="00456BDC" w:rsidRPr="00F46676" w:rsidRDefault="00456BDC" w:rsidP="00F4667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Розподіл території за функціональним використанням, розміщення забудови на вільних територіях</w:t>
      </w:r>
    </w:p>
    <w:p w:rsidR="00F46676" w:rsidRPr="00F46676" w:rsidRDefault="00F46676" w:rsidP="00F46676">
      <w:pPr>
        <w:ind w:left="1066"/>
        <w:contextualSpacing/>
        <w:jc w:val="left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120" w:line="276" w:lineRule="auto"/>
        <w:ind w:left="720"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За функціональним призначенням, територія ДПТ  відноситься до території</w:t>
      </w:r>
      <w:r w:rsidR="00456BDC">
        <w:rPr>
          <w:rFonts w:eastAsia="Calibri"/>
          <w:szCs w:val="28"/>
          <w:lang w:eastAsia="en-US"/>
        </w:rPr>
        <w:t xml:space="preserve"> громадської забудови</w:t>
      </w:r>
      <w:r w:rsidRPr="00F46676">
        <w:rPr>
          <w:rFonts w:eastAsia="Calibri"/>
          <w:szCs w:val="28"/>
          <w:lang w:eastAsia="en-US"/>
        </w:rPr>
        <w:t>.</w:t>
      </w:r>
    </w:p>
    <w:p w:rsidR="00202EAB" w:rsidRDefault="00F46676" w:rsidP="00F8040F">
      <w:pPr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Детальним планом передбачене</w:t>
      </w:r>
      <w:r w:rsidR="00202EAB">
        <w:rPr>
          <w:rFonts w:eastAsia="Calibri"/>
          <w:szCs w:val="28"/>
          <w:lang w:eastAsia="en-US"/>
        </w:rPr>
        <w:t>:</w:t>
      </w:r>
    </w:p>
    <w:p w:rsidR="00F8040F" w:rsidRPr="00F46676" w:rsidRDefault="00202EAB" w:rsidP="00202EAB">
      <w:pPr>
        <w:spacing w:after="12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</w:t>
      </w:r>
      <w:r w:rsidR="00F46676" w:rsidRPr="00F46676">
        <w:rPr>
          <w:rFonts w:eastAsia="Calibri"/>
          <w:szCs w:val="28"/>
          <w:lang w:eastAsia="en-US"/>
        </w:rPr>
        <w:t xml:space="preserve"> максимальне використання існуючих </w:t>
      </w:r>
      <w:r w:rsidR="00F8040F" w:rsidRPr="00F46676">
        <w:rPr>
          <w:rFonts w:eastAsia="Calibri"/>
          <w:szCs w:val="28"/>
          <w:lang w:eastAsia="en-US"/>
        </w:rPr>
        <w:t>будівель, споруд, інженерних мереж та елементів благоустрою;</w:t>
      </w:r>
    </w:p>
    <w:p w:rsidR="00BB5175" w:rsidRPr="00F46676" w:rsidRDefault="00F8040F" w:rsidP="00BB5175">
      <w:pPr>
        <w:spacing w:after="120" w:line="276" w:lineRule="auto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</w:t>
      </w:r>
      <w:r w:rsidR="00BB5175">
        <w:rPr>
          <w:rFonts w:eastAsia="Calibri"/>
          <w:szCs w:val="28"/>
          <w:lang w:eastAsia="en-US"/>
        </w:rPr>
        <w:t xml:space="preserve">   </w:t>
      </w:r>
      <w:r w:rsidRPr="00F46676">
        <w:rPr>
          <w:rFonts w:eastAsia="Calibri"/>
          <w:szCs w:val="28"/>
          <w:lang w:eastAsia="en-US"/>
        </w:rPr>
        <w:t xml:space="preserve"> покращення благоустрою</w:t>
      </w:r>
      <w:r w:rsidR="00BB5175" w:rsidRPr="00F46676">
        <w:rPr>
          <w:rFonts w:eastAsia="Calibri"/>
          <w:szCs w:val="28"/>
          <w:lang w:eastAsia="en-US"/>
        </w:rPr>
        <w:t>, підвищення архітектурного рівня забудови;</w:t>
      </w:r>
    </w:p>
    <w:p w:rsidR="00F46676" w:rsidRPr="00F46676" w:rsidRDefault="00F46676" w:rsidP="00F46676">
      <w:pPr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На території передбачається </w:t>
      </w:r>
      <w:r w:rsidR="00C95A30">
        <w:rPr>
          <w:rFonts w:eastAsia="Calibri"/>
          <w:szCs w:val="28"/>
          <w:lang w:eastAsia="en-US"/>
        </w:rPr>
        <w:t xml:space="preserve">будівництво модульної котельні </w:t>
      </w:r>
      <w:r w:rsidR="002A6FD1">
        <w:rPr>
          <w:rFonts w:eastAsia="Calibri"/>
          <w:szCs w:val="28"/>
          <w:lang w:eastAsia="en-US"/>
        </w:rPr>
        <w:t xml:space="preserve">типу ТКУМ-700 </w:t>
      </w:r>
      <w:r w:rsidR="00C95A30">
        <w:rPr>
          <w:rFonts w:eastAsia="Calibri"/>
          <w:szCs w:val="28"/>
          <w:lang w:eastAsia="en-US"/>
        </w:rPr>
        <w:t>на альтернативному паливі</w:t>
      </w:r>
      <w:r w:rsidR="002A6FD1">
        <w:rPr>
          <w:rFonts w:eastAsia="Calibri"/>
          <w:szCs w:val="28"/>
          <w:lang w:eastAsia="en-US"/>
        </w:rPr>
        <w:t xml:space="preserve"> (деревне паливо)</w:t>
      </w:r>
      <w:r w:rsidR="00C95A30">
        <w:rPr>
          <w:rFonts w:eastAsia="Calibri"/>
          <w:szCs w:val="28"/>
          <w:lang w:eastAsia="en-US"/>
        </w:rPr>
        <w:t xml:space="preserve">, </w:t>
      </w:r>
      <w:r w:rsidR="004D303F">
        <w:rPr>
          <w:rFonts w:eastAsia="Calibri"/>
          <w:szCs w:val="28"/>
          <w:lang w:eastAsia="en-US"/>
        </w:rPr>
        <w:t>з котлами «</w:t>
      </w:r>
      <w:proofErr w:type="spellStart"/>
      <w:r w:rsidR="002A6FD1">
        <w:rPr>
          <w:rFonts w:eastAsia="Calibri"/>
          <w:szCs w:val="28"/>
          <w:lang w:val="en-US" w:eastAsia="en-US"/>
        </w:rPr>
        <w:t>Kronas</w:t>
      </w:r>
      <w:proofErr w:type="spellEnd"/>
      <w:r w:rsidR="002A6FD1" w:rsidRPr="002A6FD1">
        <w:rPr>
          <w:rFonts w:eastAsia="Calibri"/>
          <w:szCs w:val="28"/>
          <w:lang w:eastAsia="en-US"/>
        </w:rPr>
        <w:t xml:space="preserve"> </w:t>
      </w:r>
      <w:r w:rsidR="002A6FD1">
        <w:rPr>
          <w:rFonts w:eastAsia="Calibri"/>
          <w:szCs w:val="28"/>
          <w:lang w:val="en-US" w:eastAsia="en-US"/>
        </w:rPr>
        <w:t>heat</w:t>
      </w:r>
      <w:r w:rsidR="002A6FD1" w:rsidRPr="002A6FD1">
        <w:rPr>
          <w:rFonts w:eastAsia="Calibri"/>
          <w:szCs w:val="28"/>
          <w:lang w:eastAsia="en-US"/>
        </w:rPr>
        <w:t xml:space="preserve"> </w:t>
      </w:r>
      <w:r w:rsidR="002A6FD1">
        <w:rPr>
          <w:rFonts w:eastAsia="Calibri"/>
          <w:szCs w:val="28"/>
          <w:lang w:val="en-US" w:eastAsia="en-US"/>
        </w:rPr>
        <w:t>master</w:t>
      </w:r>
      <w:r w:rsidR="002A6FD1">
        <w:rPr>
          <w:rFonts w:eastAsia="Calibri"/>
          <w:szCs w:val="28"/>
          <w:lang w:eastAsia="en-US"/>
        </w:rPr>
        <w:t xml:space="preserve">», </w:t>
      </w:r>
      <w:r w:rsidR="00C95A30">
        <w:rPr>
          <w:rFonts w:eastAsia="Calibri"/>
          <w:szCs w:val="28"/>
          <w:lang w:eastAsia="en-US"/>
        </w:rPr>
        <w:t xml:space="preserve">для опалення школи та забезпечення </w:t>
      </w:r>
      <w:r w:rsidR="00E86219" w:rsidRPr="00E86219">
        <w:rPr>
          <w:sz w:val="24"/>
          <w:szCs w:val="24"/>
        </w:rPr>
        <w:t xml:space="preserve"> </w:t>
      </w:r>
      <w:r w:rsidR="00280C34">
        <w:rPr>
          <w:szCs w:val="24"/>
        </w:rPr>
        <w:pict>
          <v:group id="_x0000_s1616" style="position:absolute;left:0;text-align:left;margin-left:47.4pt;margin-top:12.9pt;width:518.8pt;height:820.85pt;z-index:11;mso-position-horizontal-relative:page;mso-position-vertical-relative:page" coordsize="20000,20051" o:allowincell="f">
            <v:rect id="_x0000_s1617" style="position:absolute;width:20000;height:20000" filled="f" strokeweight="2pt"/>
            <v:line id="_x0000_s1618" style="position:absolute" from="1093,18949" to="1095,19989" strokeweight="2pt"/>
            <v:line id="_x0000_s1619" style="position:absolute" from="10,18941" to="19977,18942" strokeweight="2pt"/>
            <v:line id="_x0000_s1620" style="position:absolute" from="2186,18949" to="2188,19989" strokeweight="2pt"/>
            <v:line id="_x0000_s1621" style="position:absolute" from="4919,18949" to="4921,19989" strokeweight="2pt"/>
            <v:line id="_x0000_s1622" style="position:absolute" from="6557,18959" to="6559,19989" strokeweight="2pt"/>
            <v:line id="_x0000_s1623" style="position:absolute" from="7650,18949" to="7652,19979" strokeweight="2pt"/>
            <v:line id="_x0000_s1624" style="position:absolute" from="18905,18949" to="18909,19989" strokeweight="2pt"/>
            <v:line id="_x0000_s1625" style="position:absolute" from="10,19293" to="7631,19295" strokeweight="1pt"/>
            <v:line id="_x0000_s1626" style="position:absolute" from="10,19646" to="7631,19647" strokeweight="2pt"/>
            <v:line id="_x0000_s1627" style="position:absolute" from="18919,19296" to="19990,19297" strokeweight="1pt"/>
            <v:rect id="_x0000_s162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2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3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63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3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3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</v:rect>
            <v:rect id="_x0000_s163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C95A30" w:rsidRPr="00C95A30">
        <w:rPr>
          <w:szCs w:val="24"/>
        </w:rPr>
        <w:t>системою</w:t>
      </w:r>
      <w:r w:rsidR="00C95A30">
        <w:rPr>
          <w:szCs w:val="24"/>
        </w:rPr>
        <w:t xml:space="preserve"> гарячого водопост</w:t>
      </w:r>
      <w:r w:rsidR="00C95A30">
        <w:rPr>
          <w:szCs w:val="24"/>
        </w:rPr>
        <w:t>а</w:t>
      </w:r>
      <w:r w:rsidR="00C95A30">
        <w:rPr>
          <w:szCs w:val="24"/>
        </w:rPr>
        <w:t>чання.</w:t>
      </w:r>
    </w:p>
    <w:p w:rsidR="00202EAB" w:rsidRDefault="00F46676" w:rsidP="00F46676">
      <w:pPr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Детальний план розроблено на територію, що сформована, знаходиться у </w:t>
      </w:r>
      <w:r w:rsidR="00C95A30">
        <w:rPr>
          <w:rFonts w:eastAsia="Calibri"/>
          <w:szCs w:val="28"/>
          <w:lang w:eastAsia="en-US"/>
        </w:rPr>
        <w:t>постійному користуванні</w:t>
      </w:r>
      <w:r w:rsidR="00AF0567">
        <w:rPr>
          <w:rFonts w:eastAsia="Calibri"/>
          <w:szCs w:val="28"/>
          <w:lang w:eastAsia="en-US"/>
        </w:rPr>
        <w:t>,</w:t>
      </w:r>
      <w:r w:rsidR="00C95A30">
        <w:rPr>
          <w:rFonts w:eastAsia="Calibri"/>
          <w:szCs w:val="28"/>
          <w:lang w:eastAsia="en-US"/>
        </w:rPr>
        <w:t xml:space="preserve"> в межах</w:t>
      </w:r>
      <w:r w:rsidRPr="00F46676">
        <w:rPr>
          <w:rFonts w:eastAsia="Calibri"/>
          <w:szCs w:val="28"/>
          <w:lang w:eastAsia="en-US"/>
        </w:rPr>
        <w:t xml:space="preserve"> населеного пункту</w:t>
      </w:r>
      <w:r w:rsidR="00BB5175">
        <w:rPr>
          <w:rFonts w:eastAsia="Calibri"/>
          <w:szCs w:val="28"/>
          <w:lang w:eastAsia="en-US"/>
        </w:rPr>
        <w:t xml:space="preserve">, </w:t>
      </w:r>
      <w:proofErr w:type="spellStart"/>
      <w:r w:rsidR="00AF0567">
        <w:rPr>
          <w:rFonts w:eastAsia="Calibri"/>
          <w:szCs w:val="28"/>
          <w:lang w:eastAsia="en-US"/>
        </w:rPr>
        <w:t>межує,в</w:t>
      </w:r>
      <w:proofErr w:type="spellEnd"/>
      <w:r w:rsidR="00AF0567">
        <w:rPr>
          <w:rFonts w:eastAsia="Calibri"/>
          <w:szCs w:val="28"/>
          <w:lang w:eastAsia="en-US"/>
        </w:rPr>
        <w:t xml:space="preserve"> основному,</w:t>
      </w:r>
      <w:r w:rsidR="00BB5175">
        <w:rPr>
          <w:rFonts w:eastAsia="Calibri"/>
          <w:szCs w:val="28"/>
          <w:lang w:eastAsia="en-US"/>
        </w:rPr>
        <w:t xml:space="preserve"> з </w:t>
      </w:r>
    </w:p>
    <w:p w:rsidR="00F46676" w:rsidRPr="00F46676" w:rsidRDefault="00AF0567" w:rsidP="00202EAB">
      <w:pPr>
        <w:spacing w:after="120" w:line="276" w:lineRule="auto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житловою забудовою приватного</w:t>
      </w:r>
      <w:r w:rsidR="00F46676" w:rsidRPr="00F466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сектору </w:t>
      </w:r>
      <w:r w:rsidR="00F46676" w:rsidRPr="00F46676">
        <w:rPr>
          <w:rFonts w:eastAsia="Calibri"/>
          <w:szCs w:val="28"/>
          <w:lang w:eastAsia="en-US"/>
        </w:rPr>
        <w:t>та</w:t>
      </w:r>
      <w:r>
        <w:rPr>
          <w:rFonts w:eastAsia="Calibri"/>
          <w:szCs w:val="28"/>
          <w:lang w:eastAsia="en-US"/>
        </w:rPr>
        <w:t xml:space="preserve"> землями міської ради,</w:t>
      </w:r>
      <w:r w:rsidR="00F46676" w:rsidRPr="00F46676">
        <w:rPr>
          <w:rFonts w:eastAsia="Calibri"/>
          <w:szCs w:val="28"/>
          <w:lang w:eastAsia="en-US"/>
        </w:rPr>
        <w:t xml:space="preserve"> не передб</w:t>
      </w:r>
      <w:r w:rsidR="00F46676" w:rsidRPr="00F46676">
        <w:rPr>
          <w:rFonts w:eastAsia="Calibri"/>
          <w:szCs w:val="28"/>
          <w:lang w:eastAsia="en-US"/>
        </w:rPr>
        <w:t>а</w:t>
      </w:r>
      <w:r w:rsidR="00F46676" w:rsidRPr="00F46676">
        <w:rPr>
          <w:rFonts w:eastAsia="Calibri"/>
          <w:szCs w:val="28"/>
          <w:lang w:eastAsia="en-US"/>
        </w:rPr>
        <w:t xml:space="preserve">чає додаткового відводу земельних ділянок для розширення </w:t>
      </w:r>
      <w:r>
        <w:rPr>
          <w:rFonts w:eastAsia="Calibri"/>
          <w:szCs w:val="28"/>
          <w:lang w:eastAsia="en-US"/>
        </w:rPr>
        <w:t>закладу</w:t>
      </w:r>
      <w:r w:rsidR="00F46676" w:rsidRPr="00F46676">
        <w:rPr>
          <w:rFonts w:eastAsia="Calibri"/>
          <w:szCs w:val="28"/>
          <w:lang w:eastAsia="en-US"/>
        </w:rPr>
        <w:t xml:space="preserve"> (в існу</w:t>
      </w:r>
      <w:r w:rsidR="00F46676" w:rsidRPr="00F46676">
        <w:rPr>
          <w:rFonts w:eastAsia="Calibri"/>
          <w:szCs w:val="28"/>
          <w:lang w:eastAsia="en-US"/>
        </w:rPr>
        <w:t>ю</w:t>
      </w:r>
      <w:r w:rsidR="00F46676" w:rsidRPr="00F46676">
        <w:rPr>
          <w:rFonts w:eastAsia="Calibri"/>
          <w:szCs w:val="28"/>
          <w:lang w:eastAsia="en-US"/>
        </w:rPr>
        <w:t>чих межах).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numPr>
          <w:ilvl w:val="0"/>
          <w:numId w:val="3"/>
        </w:numPr>
        <w:tabs>
          <w:tab w:val="left" w:pos="0"/>
        </w:tabs>
        <w:spacing w:after="200" w:line="360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Характеристика виду використання території</w:t>
      </w:r>
    </w:p>
    <w:p w:rsidR="00F46676" w:rsidRPr="00F46676" w:rsidRDefault="00F46676" w:rsidP="00F46676">
      <w:pPr>
        <w:tabs>
          <w:tab w:val="left" w:pos="0"/>
        </w:tabs>
        <w:spacing w:line="360" w:lineRule="auto"/>
        <w:ind w:firstLine="709"/>
        <w:contextualSpacing/>
        <w:jc w:val="left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В межах ділянок ДПТ передбачено наступні види використання території: - </w:t>
      </w:r>
      <w:r w:rsidR="00AF0567">
        <w:rPr>
          <w:rFonts w:eastAsia="Calibri"/>
          <w:szCs w:val="28"/>
          <w:lang w:eastAsia="en-US"/>
        </w:rPr>
        <w:t>територія громадської забудови</w:t>
      </w:r>
      <w:r w:rsidRPr="00F46676">
        <w:rPr>
          <w:rFonts w:eastAsia="Calibri"/>
          <w:szCs w:val="28"/>
          <w:lang w:eastAsia="en-US"/>
        </w:rPr>
        <w:t>.</w:t>
      </w:r>
    </w:p>
    <w:p w:rsidR="00202EAB" w:rsidRPr="00202EAB" w:rsidRDefault="00F46676" w:rsidP="00202EAB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Пропозиції щодо встановлення режиму забудови</w:t>
      </w:r>
    </w:p>
    <w:p w:rsidR="00F46676" w:rsidRPr="00F46676" w:rsidRDefault="00F46676" w:rsidP="00202EAB">
      <w:pPr>
        <w:tabs>
          <w:tab w:val="left" w:pos="0"/>
        </w:tabs>
        <w:spacing w:after="200" w:line="276" w:lineRule="auto"/>
        <w:ind w:left="1069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територій</w:t>
      </w:r>
    </w:p>
    <w:p w:rsidR="00F46676" w:rsidRPr="00F46676" w:rsidRDefault="00F46676" w:rsidP="00F46676">
      <w:pPr>
        <w:tabs>
          <w:tab w:val="left" w:pos="0"/>
        </w:tabs>
        <w:ind w:left="1066"/>
        <w:contextualSpacing/>
        <w:jc w:val="left"/>
        <w:rPr>
          <w:rFonts w:eastAsia="Calibri"/>
          <w:sz w:val="32"/>
          <w:szCs w:val="32"/>
          <w:lang w:eastAsia="en-US"/>
        </w:rPr>
      </w:pPr>
    </w:p>
    <w:p w:rsidR="00F46676" w:rsidRPr="00F46676" w:rsidRDefault="00F46676" w:rsidP="00BB5175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Оцінюючи територію, яка розглядається детальним планом, пропонуют</w:t>
      </w:r>
      <w:r w:rsidRPr="00F46676">
        <w:rPr>
          <w:rFonts w:eastAsia="Calibri"/>
          <w:szCs w:val="28"/>
          <w:lang w:eastAsia="en-US"/>
        </w:rPr>
        <w:t>ь</w:t>
      </w:r>
      <w:r w:rsidRPr="00F46676">
        <w:rPr>
          <w:rFonts w:eastAsia="Calibri"/>
          <w:szCs w:val="28"/>
          <w:lang w:eastAsia="en-US"/>
        </w:rPr>
        <w:t>ся наступні режими забудови</w:t>
      </w:r>
      <w:r w:rsidR="00AF0567">
        <w:rPr>
          <w:rFonts w:eastAsia="Calibri"/>
          <w:szCs w:val="28"/>
          <w:lang w:eastAsia="en-US"/>
        </w:rPr>
        <w:t>,</w:t>
      </w:r>
      <w:r w:rsidRPr="00F46676">
        <w:rPr>
          <w:rFonts w:eastAsia="Calibri"/>
          <w:szCs w:val="28"/>
          <w:lang w:eastAsia="en-US"/>
        </w:rPr>
        <w:t xml:space="preserve"> передбачені для перспективної містобудівної з</w:t>
      </w:r>
      <w:r w:rsidRPr="00F46676">
        <w:rPr>
          <w:rFonts w:eastAsia="Calibri"/>
          <w:szCs w:val="28"/>
          <w:lang w:eastAsia="en-US"/>
        </w:rPr>
        <w:t>а</w:t>
      </w:r>
      <w:r w:rsidRPr="00F46676">
        <w:rPr>
          <w:rFonts w:eastAsia="Calibri"/>
          <w:szCs w:val="28"/>
          <w:lang w:eastAsia="en-US"/>
        </w:rPr>
        <w:t>будови:</w:t>
      </w:r>
    </w:p>
    <w:p w:rsidR="00F46676" w:rsidRPr="00F46676" w:rsidRDefault="00F46676" w:rsidP="00BB5175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1. Забудова частини території під </w:t>
      </w:r>
      <w:r w:rsidR="00AF0567">
        <w:rPr>
          <w:rFonts w:eastAsia="Calibri"/>
          <w:szCs w:val="28"/>
          <w:lang w:eastAsia="en-US"/>
        </w:rPr>
        <w:t>встановлення модульної котельні</w:t>
      </w:r>
      <w:r w:rsidRPr="00F46676">
        <w:rPr>
          <w:rFonts w:eastAsia="Calibri"/>
          <w:szCs w:val="28"/>
          <w:lang w:eastAsia="en-US"/>
        </w:rPr>
        <w:t xml:space="preserve"> .</w:t>
      </w:r>
    </w:p>
    <w:p w:rsidR="00F46676" w:rsidRPr="00F46676" w:rsidRDefault="00F46676" w:rsidP="00F4667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2. Створення додаткової інженерно - транспортної інфраструктури ,у в</w:t>
      </w:r>
      <w:r w:rsidRPr="00F46676">
        <w:rPr>
          <w:rFonts w:eastAsia="Calibri"/>
          <w:szCs w:val="28"/>
          <w:lang w:eastAsia="en-US"/>
        </w:rPr>
        <w:t>и</w:t>
      </w:r>
      <w:r w:rsidRPr="00F46676">
        <w:rPr>
          <w:rFonts w:eastAsia="Calibri"/>
          <w:szCs w:val="28"/>
          <w:lang w:eastAsia="en-US"/>
        </w:rPr>
        <w:t xml:space="preserve">гляді під’їзних доріг, проїздів і майданчиків по території, прокладка мережі </w:t>
      </w:r>
      <w:r w:rsidR="008D5D7E">
        <w:rPr>
          <w:rFonts w:eastAsia="Calibri"/>
          <w:szCs w:val="28"/>
          <w:lang w:eastAsia="en-US"/>
        </w:rPr>
        <w:t>електропостачання, водо</w:t>
      </w:r>
      <w:r w:rsidRPr="00F46676">
        <w:rPr>
          <w:rFonts w:eastAsia="Calibri"/>
          <w:szCs w:val="28"/>
          <w:lang w:eastAsia="en-US"/>
        </w:rPr>
        <w:t xml:space="preserve">постачання до будівлі, що проектується. </w:t>
      </w:r>
    </w:p>
    <w:p w:rsidR="004E5900" w:rsidRDefault="00F46676" w:rsidP="004E5900">
      <w:pPr>
        <w:spacing w:after="120"/>
        <w:ind w:firstLine="709"/>
      </w:pPr>
      <w:r w:rsidRPr="00F46676">
        <w:rPr>
          <w:rFonts w:eastAsia="Calibri"/>
          <w:szCs w:val="28"/>
          <w:lang w:eastAsia="en-US"/>
        </w:rPr>
        <w:t xml:space="preserve">3.Благоустрій </w:t>
      </w:r>
      <w:r w:rsidR="008D5D7E">
        <w:rPr>
          <w:rFonts w:eastAsia="Calibri"/>
          <w:szCs w:val="28"/>
          <w:lang w:eastAsia="en-US"/>
        </w:rPr>
        <w:t xml:space="preserve">прилеглої </w:t>
      </w:r>
      <w:r w:rsidRPr="00F46676">
        <w:rPr>
          <w:rFonts w:eastAsia="Calibri"/>
          <w:szCs w:val="28"/>
          <w:lang w:eastAsia="en-US"/>
        </w:rPr>
        <w:t>території</w:t>
      </w:r>
      <w:r w:rsidR="008D5D7E">
        <w:rPr>
          <w:rFonts w:eastAsia="Calibri"/>
          <w:szCs w:val="28"/>
          <w:lang w:eastAsia="en-US"/>
        </w:rPr>
        <w:t xml:space="preserve"> в контексті з загальним </w:t>
      </w:r>
      <w:proofErr w:type="spellStart"/>
      <w:r w:rsidR="008D5D7E">
        <w:rPr>
          <w:rFonts w:eastAsia="Calibri"/>
          <w:szCs w:val="28"/>
          <w:lang w:eastAsia="en-US"/>
        </w:rPr>
        <w:t>благоустроєм</w:t>
      </w:r>
      <w:proofErr w:type="spellEnd"/>
      <w:r w:rsidR="008D5D7E">
        <w:rPr>
          <w:rFonts w:eastAsia="Calibri"/>
          <w:szCs w:val="28"/>
          <w:lang w:eastAsia="en-US"/>
        </w:rPr>
        <w:t xml:space="preserve"> території школи</w:t>
      </w:r>
      <w:r w:rsidRPr="00F46676">
        <w:rPr>
          <w:rFonts w:eastAsia="Calibri"/>
          <w:szCs w:val="28"/>
          <w:lang w:eastAsia="en-US"/>
        </w:rPr>
        <w:t>.</w:t>
      </w:r>
      <w:r w:rsidR="004E5900" w:rsidRPr="004E5900">
        <w:t xml:space="preserve"> </w:t>
      </w:r>
    </w:p>
    <w:p w:rsidR="004E5900" w:rsidRPr="004E5900" w:rsidRDefault="004E5900" w:rsidP="004E5900">
      <w:pPr>
        <w:spacing w:after="120"/>
        <w:ind w:firstLine="709"/>
        <w:rPr>
          <w:rFonts w:eastAsia="Calibri"/>
          <w:szCs w:val="28"/>
          <w:lang w:eastAsia="en-US"/>
        </w:rPr>
      </w:pPr>
      <w:r w:rsidRPr="004E5900">
        <w:rPr>
          <w:rFonts w:eastAsia="Calibri"/>
          <w:szCs w:val="28"/>
          <w:lang w:eastAsia="en-US"/>
        </w:rPr>
        <w:lastRenderedPageBreak/>
        <w:t>Режим використання та забудови території проектування визначається з</w:t>
      </w:r>
    </w:p>
    <w:p w:rsidR="00F46676" w:rsidRDefault="004E5900" w:rsidP="004E5900">
      <w:pPr>
        <w:spacing w:after="120"/>
        <w:ind w:firstLine="709"/>
        <w:rPr>
          <w:rFonts w:eastAsia="Calibri"/>
          <w:szCs w:val="28"/>
          <w:lang w:eastAsia="en-US"/>
        </w:rPr>
      </w:pPr>
      <w:r w:rsidRPr="004E5900">
        <w:rPr>
          <w:rFonts w:eastAsia="Calibri"/>
          <w:szCs w:val="28"/>
          <w:lang w:eastAsia="en-US"/>
        </w:rPr>
        <w:t>урахуванням наявних планувальних обмежень.</w:t>
      </w:r>
    </w:p>
    <w:p w:rsidR="004E5900" w:rsidRPr="004E5900" w:rsidRDefault="004E5900" w:rsidP="004E5900">
      <w:pPr>
        <w:spacing w:after="120"/>
        <w:ind w:firstLine="709"/>
        <w:rPr>
          <w:rFonts w:eastAsia="Calibri"/>
          <w:szCs w:val="28"/>
          <w:lang w:eastAsia="en-US"/>
        </w:rPr>
      </w:pPr>
      <w:r w:rsidRPr="004E5900">
        <w:rPr>
          <w:rFonts w:eastAsia="Calibri"/>
          <w:szCs w:val="28"/>
          <w:lang w:eastAsia="en-US"/>
        </w:rPr>
        <w:t>При цьому детальним планом передбачене встановлення обмежень на</w:t>
      </w:r>
    </w:p>
    <w:p w:rsidR="004E5900" w:rsidRDefault="004E5900" w:rsidP="004E5900">
      <w:pPr>
        <w:spacing w:after="120"/>
        <w:ind w:firstLine="709"/>
        <w:rPr>
          <w:rFonts w:eastAsia="Calibri"/>
          <w:szCs w:val="28"/>
          <w:lang w:eastAsia="en-US"/>
        </w:rPr>
      </w:pPr>
      <w:r w:rsidRPr="004E5900">
        <w:rPr>
          <w:rFonts w:eastAsia="Calibri"/>
          <w:szCs w:val="28"/>
          <w:lang w:eastAsia="en-US"/>
        </w:rPr>
        <w:t>використання наявних на території проектування санітарно - захисних та охоронних зон інженерних мереж.</w:t>
      </w:r>
    </w:p>
    <w:p w:rsidR="006755C6" w:rsidRPr="006755C6" w:rsidRDefault="006755C6" w:rsidP="004E5900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Запропоновані параметри кожного запроектованого об’єкту, що визначені</w:t>
      </w:r>
    </w:p>
    <w:p w:rsidR="00551B18" w:rsidRPr="006755C6" w:rsidRDefault="006755C6" w:rsidP="00BB5175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графічною частиною ДПТ, у випадку відхилення від рішення ДПТ м</w:t>
      </w:r>
      <w:r w:rsidRPr="006755C6">
        <w:rPr>
          <w:rFonts w:eastAsia="Calibri"/>
          <w:szCs w:val="28"/>
          <w:lang w:eastAsia="en-US"/>
        </w:rPr>
        <w:t>о</w:t>
      </w:r>
      <w:r w:rsidRPr="006755C6">
        <w:rPr>
          <w:rFonts w:eastAsia="Calibri"/>
          <w:szCs w:val="28"/>
          <w:lang w:eastAsia="en-US"/>
        </w:rPr>
        <w:t xml:space="preserve">жуть </w:t>
      </w:r>
      <w:r>
        <w:rPr>
          <w:rFonts w:eastAsia="Calibri"/>
          <w:szCs w:val="28"/>
          <w:lang w:eastAsia="en-US"/>
        </w:rPr>
        <w:t>кори</w:t>
      </w:r>
      <w:r w:rsidRPr="006755C6">
        <w:rPr>
          <w:rFonts w:eastAsia="Calibri"/>
          <w:szCs w:val="28"/>
          <w:lang w:eastAsia="en-US"/>
        </w:rPr>
        <w:t>гуватись на наступних стадіях проектування у складі уточнення ко</w:t>
      </w:r>
      <w:r w:rsidRPr="006755C6">
        <w:rPr>
          <w:rFonts w:eastAsia="Calibri"/>
          <w:szCs w:val="28"/>
          <w:lang w:eastAsia="en-US"/>
        </w:rPr>
        <w:t>н</w:t>
      </w:r>
      <w:r w:rsidRPr="006755C6">
        <w:rPr>
          <w:rFonts w:eastAsia="Calibri"/>
          <w:szCs w:val="28"/>
          <w:lang w:eastAsia="en-US"/>
        </w:rPr>
        <w:t>туру забудови та благоустрою.</w:t>
      </w:r>
    </w:p>
    <w:p w:rsidR="00BB5175" w:rsidRPr="006755C6" w:rsidRDefault="006755C6" w:rsidP="00BB5175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Конкретні параметри повинні бути обґрунтовані в</w:t>
      </w:r>
      <w:r w:rsidR="00BB5175" w:rsidRPr="00BB5175">
        <w:rPr>
          <w:rFonts w:eastAsia="Calibri"/>
          <w:szCs w:val="28"/>
          <w:lang w:eastAsia="en-US"/>
        </w:rPr>
        <w:t xml:space="preserve"> </w:t>
      </w:r>
      <w:r w:rsidR="00BB5175" w:rsidRPr="006755C6">
        <w:rPr>
          <w:rFonts w:eastAsia="Calibri"/>
          <w:szCs w:val="28"/>
          <w:lang w:eastAsia="en-US"/>
        </w:rPr>
        <w:t>технологічній частині проекту та погоджені з територіальними органами</w:t>
      </w:r>
      <w:r w:rsidR="00BB5175" w:rsidRPr="00BB5175">
        <w:rPr>
          <w:rFonts w:eastAsia="Calibri"/>
          <w:szCs w:val="28"/>
          <w:lang w:eastAsia="en-US"/>
        </w:rPr>
        <w:t xml:space="preserve"> </w:t>
      </w:r>
      <w:proofErr w:type="spellStart"/>
      <w:r w:rsidR="00BB5175" w:rsidRPr="006755C6">
        <w:rPr>
          <w:rFonts w:eastAsia="Calibri"/>
          <w:szCs w:val="28"/>
          <w:lang w:eastAsia="en-US"/>
        </w:rPr>
        <w:t>держпожнагляду</w:t>
      </w:r>
      <w:proofErr w:type="spellEnd"/>
      <w:r w:rsidR="00BB5175" w:rsidRPr="006755C6">
        <w:rPr>
          <w:rFonts w:eastAsia="Calibri"/>
          <w:szCs w:val="28"/>
          <w:lang w:eastAsia="en-US"/>
        </w:rPr>
        <w:t>.</w:t>
      </w:r>
    </w:p>
    <w:p w:rsidR="006755C6" w:rsidRPr="00F46676" w:rsidRDefault="006755C6" w:rsidP="00BB5175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В разі необхідності, відповідно до вимог нормативної документації, у з</w:t>
      </w:r>
      <w:r w:rsidRPr="006755C6">
        <w:rPr>
          <w:rFonts w:eastAsia="Calibri"/>
          <w:szCs w:val="28"/>
          <w:lang w:eastAsia="en-US"/>
        </w:rPr>
        <w:t>а</w:t>
      </w:r>
      <w:r w:rsidRPr="006755C6">
        <w:rPr>
          <w:rFonts w:eastAsia="Calibri"/>
          <w:szCs w:val="28"/>
          <w:lang w:eastAsia="en-US"/>
        </w:rPr>
        <w:t>тверджений ДПТ можуть бути внесені зміни у встановленому законом порядку.</w:t>
      </w:r>
    </w:p>
    <w:p w:rsidR="006755C6" w:rsidRPr="006755C6" w:rsidRDefault="006755C6" w:rsidP="006755C6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Переважні, супутні і допустимі види використання терит</w:t>
      </w:r>
      <w:r w:rsidRPr="00F46676">
        <w:rPr>
          <w:rFonts w:eastAsia="Calibri"/>
          <w:b/>
          <w:sz w:val="32"/>
          <w:szCs w:val="32"/>
          <w:lang w:eastAsia="en-US"/>
        </w:rPr>
        <w:t>о</w:t>
      </w:r>
      <w:r w:rsidRPr="00F46676">
        <w:rPr>
          <w:rFonts w:eastAsia="Calibri"/>
          <w:b/>
          <w:sz w:val="32"/>
          <w:szCs w:val="32"/>
          <w:lang w:eastAsia="en-US"/>
        </w:rPr>
        <w:t>рій, містобудівні умови та обмеження</w:t>
      </w:r>
    </w:p>
    <w:p w:rsidR="00F46676" w:rsidRPr="00F46676" w:rsidRDefault="00F46676" w:rsidP="00F46676">
      <w:pPr>
        <w:tabs>
          <w:tab w:val="left" w:pos="0"/>
        </w:tabs>
        <w:contextualSpacing/>
        <w:jc w:val="left"/>
        <w:rPr>
          <w:rFonts w:eastAsia="Calibri"/>
          <w:b/>
          <w:sz w:val="32"/>
          <w:szCs w:val="32"/>
          <w:lang w:eastAsia="en-US"/>
        </w:rPr>
      </w:pPr>
    </w:p>
    <w:p w:rsid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Основними видами використання території в межах ДПТ є будівництво </w:t>
      </w:r>
      <w:r w:rsidR="008D5D7E">
        <w:rPr>
          <w:rFonts w:eastAsia="Calibri"/>
          <w:szCs w:val="28"/>
          <w:lang w:eastAsia="en-US"/>
        </w:rPr>
        <w:t>котельні на альтернативному паливі</w:t>
      </w:r>
      <w:r w:rsidR="002A6FD1">
        <w:rPr>
          <w:rFonts w:eastAsia="Calibri"/>
          <w:szCs w:val="28"/>
          <w:lang w:eastAsia="en-US"/>
        </w:rPr>
        <w:t>,</w:t>
      </w:r>
      <w:r w:rsidR="008D5D7E">
        <w:rPr>
          <w:rFonts w:eastAsia="Calibri"/>
          <w:szCs w:val="28"/>
          <w:lang w:eastAsia="en-US"/>
        </w:rPr>
        <w:t xml:space="preserve"> </w:t>
      </w:r>
      <w:r w:rsidRPr="00F46676">
        <w:rPr>
          <w:rFonts w:eastAsia="Calibri"/>
          <w:szCs w:val="28"/>
          <w:lang w:eastAsia="en-US"/>
        </w:rPr>
        <w:t xml:space="preserve">на території </w:t>
      </w:r>
      <w:r w:rsidR="008D5D7E">
        <w:rPr>
          <w:rFonts w:eastAsia="Calibri"/>
          <w:szCs w:val="28"/>
          <w:lang w:eastAsia="en-US"/>
        </w:rPr>
        <w:t xml:space="preserve">загальноосвітньої школи №5  по вул.Вокзальній,115, в </w:t>
      </w:r>
      <w:proofErr w:type="spellStart"/>
      <w:r w:rsidR="008D5D7E">
        <w:rPr>
          <w:rFonts w:eastAsia="Calibri"/>
          <w:szCs w:val="28"/>
          <w:lang w:eastAsia="en-US"/>
        </w:rPr>
        <w:t>м.Носівка</w:t>
      </w:r>
      <w:proofErr w:type="spellEnd"/>
      <w:r w:rsidR="008D5D7E">
        <w:rPr>
          <w:rFonts w:eastAsia="Calibri"/>
          <w:szCs w:val="28"/>
          <w:lang w:eastAsia="en-US"/>
        </w:rPr>
        <w:t xml:space="preserve">, </w:t>
      </w:r>
      <w:r w:rsidRPr="00F46676">
        <w:rPr>
          <w:rFonts w:eastAsia="Calibri"/>
          <w:szCs w:val="28"/>
          <w:lang w:eastAsia="en-US"/>
        </w:rPr>
        <w:t xml:space="preserve"> </w:t>
      </w:r>
      <w:proofErr w:type="spellStart"/>
      <w:r w:rsidR="008D5D7E">
        <w:rPr>
          <w:rFonts w:eastAsia="Calibri"/>
          <w:szCs w:val="28"/>
          <w:lang w:eastAsia="en-US"/>
        </w:rPr>
        <w:t>Носівського</w:t>
      </w:r>
      <w:proofErr w:type="spellEnd"/>
      <w:r w:rsidRPr="00F46676">
        <w:rPr>
          <w:rFonts w:eastAsia="Calibri"/>
          <w:szCs w:val="28"/>
          <w:lang w:eastAsia="en-US"/>
        </w:rPr>
        <w:t xml:space="preserve"> району</w:t>
      </w:r>
      <w:r w:rsidR="008D5D7E">
        <w:rPr>
          <w:rFonts w:eastAsia="Calibri"/>
          <w:szCs w:val="28"/>
          <w:lang w:eastAsia="en-US"/>
        </w:rPr>
        <w:t>,</w:t>
      </w:r>
      <w:r w:rsidRPr="00F46676">
        <w:rPr>
          <w:rFonts w:eastAsia="Calibri"/>
          <w:szCs w:val="28"/>
          <w:lang w:eastAsia="en-US"/>
        </w:rPr>
        <w:t xml:space="preserve"> Чернігівської області</w:t>
      </w:r>
      <w:r w:rsidR="00E86219">
        <w:rPr>
          <w:rFonts w:eastAsia="Calibri"/>
          <w:szCs w:val="28"/>
          <w:lang w:eastAsia="en-US"/>
        </w:rPr>
        <w:t>.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b/>
          <w:szCs w:val="28"/>
          <w:lang w:eastAsia="en-US"/>
        </w:rPr>
        <w:t>Містобудівні умови та обмеження:</w:t>
      </w:r>
      <w:r w:rsidR="00E86219" w:rsidRPr="00E86219">
        <w:rPr>
          <w:sz w:val="24"/>
          <w:szCs w:val="24"/>
        </w:rPr>
        <w:t xml:space="preserve"> </w:t>
      </w:r>
      <w:r w:rsidR="005E0B67">
        <w:rPr>
          <w:sz w:val="24"/>
          <w:szCs w:val="24"/>
        </w:rPr>
        <w:t xml:space="preserve">            </w:t>
      </w:r>
      <w:r w:rsidR="005E0B67" w:rsidRPr="008D5D7E">
        <w:rPr>
          <w:color w:val="FF0000"/>
          <w:sz w:val="24"/>
          <w:szCs w:val="24"/>
        </w:rPr>
        <w:t>(проект)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1.Загальні дані</w:t>
      </w:r>
    </w:p>
    <w:p w:rsidR="00FE0565" w:rsidRPr="005E0B67" w:rsidRDefault="005E0B67" w:rsidP="00FE0565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1.1 Назва об’єкта будівництва: Детальний план території </w:t>
      </w:r>
      <w:r w:rsidR="008D5D7E">
        <w:rPr>
          <w:rFonts w:eastAsia="Calibri"/>
          <w:szCs w:val="28"/>
          <w:lang w:eastAsia="en-US"/>
        </w:rPr>
        <w:t>земельної діля</w:t>
      </w:r>
      <w:r w:rsidR="008D5D7E">
        <w:rPr>
          <w:rFonts w:eastAsia="Calibri"/>
          <w:szCs w:val="28"/>
          <w:lang w:eastAsia="en-US"/>
        </w:rPr>
        <w:t>н</w:t>
      </w:r>
      <w:r w:rsidR="008D5D7E">
        <w:rPr>
          <w:rFonts w:eastAsia="Calibri"/>
          <w:szCs w:val="28"/>
          <w:lang w:eastAsia="en-US"/>
        </w:rPr>
        <w:t xml:space="preserve">ки, </w:t>
      </w:r>
      <w:proofErr w:type="spellStart"/>
      <w:r w:rsidR="008D5D7E">
        <w:rPr>
          <w:rFonts w:eastAsia="Calibri"/>
          <w:szCs w:val="28"/>
          <w:lang w:eastAsia="en-US"/>
        </w:rPr>
        <w:t>пл</w:t>
      </w:r>
      <w:proofErr w:type="spellEnd"/>
      <w:r w:rsidR="00FB34A7">
        <w:rPr>
          <w:rFonts w:eastAsia="Calibri"/>
          <w:szCs w:val="28"/>
          <w:lang w:eastAsia="en-US"/>
        </w:rPr>
        <w:t>.</w:t>
      </w:r>
      <w:r w:rsidR="008D5D7E">
        <w:rPr>
          <w:rFonts w:eastAsia="Calibri"/>
          <w:szCs w:val="28"/>
          <w:lang w:eastAsia="en-US"/>
        </w:rPr>
        <w:t xml:space="preserve"> 3,0033га</w:t>
      </w:r>
      <w:r w:rsidR="00FB34A7">
        <w:rPr>
          <w:rFonts w:eastAsia="Calibri"/>
          <w:szCs w:val="28"/>
          <w:lang w:eastAsia="en-US"/>
        </w:rPr>
        <w:t>,</w:t>
      </w:r>
      <w:r w:rsidR="008D5D7E">
        <w:rPr>
          <w:rFonts w:eastAsia="Calibri"/>
          <w:szCs w:val="28"/>
          <w:lang w:eastAsia="en-US"/>
        </w:rPr>
        <w:t xml:space="preserve"> по вул.Вокзальній,115,</w:t>
      </w:r>
      <w:r w:rsidR="00FB34A7">
        <w:rPr>
          <w:rFonts w:eastAsia="Calibri"/>
          <w:szCs w:val="28"/>
          <w:lang w:eastAsia="en-US"/>
        </w:rPr>
        <w:t xml:space="preserve"> в </w:t>
      </w:r>
      <w:proofErr w:type="spellStart"/>
      <w:r w:rsidR="00FB34A7">
        <w:rPr>
          <w:rFonts w:eastAsia="Calibri"/>
          <w:szCs w:val="28"/>
          <w:lang w:eastAsia="en-US"/>
        </w:rPr>
        <w:t>м.Носівка</w:t>
      </w:r>
      <w:proofErr w:type="spellEnd"/>
      <w:r w:rsidR="00FB34A7">
        <w:rPr>
          <w:rFonts w:eastAsia="Calibri"/>
          <w:szCs w:val="28"/>
          <w:lang w:eastAsia="en-US"/>
        </w:rPr>
        <w:t>, Чернігівської області, для будівництва котельні.</w:t>
      </w:r>
    </w:p>
    <w:p w:rsidR="002A6FD1" w:rsidRDefault="005E0B67" w:rsidP="002A6FD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1.2 Інформація про замовника: </w:t>
      </w:r>
      <w:proofErr w:type="spellStart"/>
      <w:r w:rsidR="00FB34A7">
        <w:rPr>
          <w:rFonts w:eastAsia="Calibri"/>
          <w:szCs w:val="28"/>
          <w:lang w:eastAsia="en-US"/>
        </w:rPr>
        <w:t>Носівська</w:t>
      </w:r>
      <w:proofErr w:type="spellEnd"/>
      <w:r w:rsidR="00FB34A7">
        <w:rPr>
          <w:rFonts w:eastAsia="Calibri"/>
          <w:szCs w:val="28"/>
          <w:lang w:eastAsia="en-US"/>
        </w:rPr>
        <w:t xml:space="preserve"> міська рада</w:t>
      </w:r>
    </w:p>
    <w:p w:rsidR="002A6FD1" w:rsidRPr="005E0B67" w:rsidRDefault="002A6FD1" w:rsidP="002A6FD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2A6FD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Чернігівської</w:t>
      </w:r>
      <w:r w:rsidRPr="005E0B67">
        <w:rPr>
          <w:rFonts w:eastAsia="Calibri"/>
          <w:szCs w:val="28"/>
          <w:lang w:eastAsia="en-US"/>
        </w:rPr>
        <w:t xml:space="preserve"> області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1.3 Інформація про інвестора: </w:t>
      </w:r>
      <w:r w:rsidR="00FB34A7">
        <w:rPr>
          <w:szCs w:val="26"/>
          <w:lang w:eastAsia="en-US"/>
        </w:rPr>
        <w:t>_________________________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1.4 Наміри забудови/використання:</w:t>
      </w:r>
      <w:r w:rsidR="002A6FD1">
        <w:rPr>
          <w:rFonts w:eastAsia="Calibri"/>
          <w:szCs w:val="28"/>
          <w:lang w:eastAsia="en-US"/>
        </w:rPr>
        <w:t xml:space="preserve"> </w:t>
      </w:r>
      <w:r w:rsidRPr="005E0B67">
        <w:rPr>
          <w:rFonts w:eastAsia="Calibri"/>
          <w:szCs w:val="28"/>
          <w:lang w:eastAsia="en-US"/>
        </w:rPr>
        <w:t xml:space="preserve"> землі під господарськими будівлями 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1.5 Адреса будівництва або місце розташування об’єкта:</w:t>
      </w:r>
    </w:p>
    <w:p w:rsidR="00FE0565" w:rsidRPr="005E0B67" w:rsidRDefault="00FB34A7" w:rsidP="00FE0565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межах</w:t>
      </w:r>
      <w:r w:rsidR="005E0B67" w:rsidRPr="005E0B67">
        <w:rPr>
          <w:rFonts w:eastAsia="Calibri"/>
          <w:szCs w:val="28"/>
          <w:lang w:eastAsia="en-US"/>
        </w:rPr>
        <w:t xml:space="preserve"> населеного пункту </w:t>
      </w:r>
      <w:proofErr w:type="spellStart"/>
      <w:r>
        <w:rPr>
          <w:rFonts w:eastAsia="Calibri"/>
          <w:szCs w:val="28"/>
          <w:lang w:eastAsia="en-US"/>
        </w:rPr>
        <w:t>м.Носівка</w:t>
      </w:r>
      <w:proofErr w:type="spellEnd"/>
      <w:r>
        <w:rPr>
          <w:rFonts w:eastAsia="Calibri"/>
          <w:szCs w:val="28"/>
          <w:lang w:eastAsia="en-US"/>
        </w:rPr>
        <w:t>,</w:t>
      </w:r>
      <w:r w:rsidR="005E0B67" w:rsidRPr="005E0B67">
        <w:rPr>
          <w:rFonts w:eastAsia="Calibri"/>
          <w:szCs w:val="28"/>
          <w:lang w:eastAsia="en-US"/>
        </w:rPr>
        <w:t xml:space="preserve"> на території </w:t>
      </w:r>
      <w:proofErr w:type="spellStart"/>
      <w:r>
        <w:rPr>
          <w:rFonts w:eastAsia="Calibri"/>
          <w:szCs w:val="28"/>
          <w:lang w:eastAsia="en-US"/>
        </w:rPr>
        <w:t>Носівської</w:t>
      </w:r>
      <w:proofErr w:type="spellEnd"/>
      <w:r>
        <w:rPr>
          <w:rFonts w:eastAsia="Calibri"/>
          <w:szCs w:val="28"/>
          <w:lang w:eastAsia="en-US"/>
        </w:rPr>
        <w:t xml:space="preserve"> міської р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ди,  </w:t>
      </w:r>
      <w:proofErr w:type="spellStart"/>
      <w:r>
        <w:rPr>
          <w:rFonts w:eastAsia="Calibri"/>
          <w:szCs w:val="28"/>
          <w:lang w:eastAsia="en-US"/>
        </w:rPr>
        <w:t>Носівського</w:t>
      </w:r>
      <w:proofErr w:type="spellEnd"/>
      <w:r w:rsidR="00FE0565" w:rsidRPr="005E0B67">
        <w:rPr>
          <w:rFonts w:eastAsia="Calibri"/>
          <w:szCs w:val="28"/>
          <w:lang w:eastAsia="en-US"/>
        </w:rPr>
        <w:t xml:space="preserve"> району</w:t>
      </w:r>
      <w:r>
        <w:rPr>
          <w:rFonts w:eastAsia="Calibri"/>
          <w:szCs w:val="28"/>
          <w:lang w:eastAsia="en-US"/>
        </w:rPr>
        <w:t>,</w:t>
      </w:r>
      <w:r w:rsidR="007C35FE">
        <w:rPr>
          <w:rFonts w:eastAsia="Calibri"/>
          <w:szCs w:val="28"/>
          <w:lang w:eastAsia="en-US"/>
        </w:rPr>
        <w:t xml:space="preserve"> </w:t>
      </w:r>
      <w:r w:rsidR="00FE0565">
        <w:rPr>
          <w:rFonts w:eastAsia="Calibri"/>
          <w:szCs w:val="28"/>
          <w:lang w:eastAsia="en-US"/>
        </w:rPr>
        <w:t>Чернігівської</w:t>
      </w:r>
      <w:r w:rsidR="00FE0565" w:rsidRPr="005E0B67">
        <w:rPr>
          <w:rFonts w:eastAsia="Calibri"/>
          <w:szCs w:val="28"/>
          <w:lang w:eastAsia="en-US"/>
        </w:rPr>
        <w:t xml:space="preserve"> області</w:t>
      </w:r>
      <w:r w:rsidR="002A6FD1">
        <w:rPr>
          <w:rFonts w:eastAsia="Calibri"/>
          <w:szCs w:val="28"/>
          <w:lang w:eastAsia="en-US"/>
        </w:rPr>
        <w:t xml:space="preserve">, </w:t>
      </w:r>
      <w:proofErr w:type="spellStart"/>
      <w:r w:rsidR="002A6FD1">
        <w:rPr>
          <w:rFonts w:eastAsia="Calibri"/>
          <w:szCs w:val="28"/>
          <w:lang w:eastAsia="en-US"/>
        </w:rPr>
        <w:t>вул</w:t>
      </w:r>
      <w:proofErr w:type="spellEnd"/>
      <w:r w:rsidR="002A6FD1">
        <w:rPr>
          <w:rFonts w:eastAsia="Calibri"/>
          <w:szCs w:val="28"/>
          <w:lang w:eastAsia="en-US"/>
        </w:rPr>
        <w:t xml:space="preserve"> Вокзальна,115.</w:t>
      </w:r>
    </w:p>
    <w:p w:rsid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1.6 Площа земельної ділянки: </w:t>
      </w:r>
      <w:r w:rsidR="00FE0565" w:rsidRPr="003E7A4D">
        <w:rPr>
          <w:rFonts w:eastAsia="Calibri"/>
          <w:color w:val="FF0000"/>
          <w:szCs w:val="28"/>
          <w:lang w:eastAsia="en-US"/>
        </w:rPr>
        <w:t>3,</w:t>
      </w:r>
      <w:r w:rsidR="00FB34A7">
        <w:rPr>
          <w:rFonts w:eastAsia="Calibri"/>
          <w:color w:val="FF0000"/>
          <w:szCs w:val="28"/>
          <w:lang w:eastAsia="en-US"/>
        </w:rPr>
        <w:t>0033</w:t>
      </w:r>
      <w:r w:rsidRPr="005E0B67">
        <w:rPr>
          <w:rFonts w:eastAsia="Calibri"/>
          <w:szCs w:val="28"/>
          <w:lang w:eastAsia="en-US"/>
        </w:rPr>
        <w:t xml:space="preserve"> га. (кадастровий номер </w:t>
      </w:r>
      <w:r w:rsidR="00FB34A7">
        <w:rPr>
          <w:rFonts w:eastAsia="Calibri"/>
          <w:szCs w:val="28"/>
          <w:lang w:eastAsia="en-US"/>
        </w:rPr>
        <w:t>№7423810100:01:014:0135</w:t>
      </w:r>
      <w:r w:rsidR="00474111">
        <w:rPr>
          <w:rFonts w:eastAsia="Calibri"/>
          <w:szCs w:val="28"/>
          <w:lang w:eastAsia="en-US"/>
        </w:rPr>
        <w:t>)</w:t>
      </w:r>
    </w:p>
    <w:p w:rsidR="005E0B67" w:rsidRPr="00057E7F" w:rsidRDefault="005E0B67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1.7 Цільове </w:t>
      </w:r>
      <w:r w:rsidR="00280C34">
        <w:rPr>
          <w:sz w:val="24"/>
          <w:szCs w:val="24"/>
        </w:rPr>
        <w:pict>
          <v:group id="_x0000_s2122" style="position:absolute;left:0;text-align:left;margin-left:51.5pt;margin-top:17.45pt;width:518.8pt;height:812.95pt;z-index:26;mso-position-horizontal-relative:page;mso-position-vertical-relative:page" coordsize="20000,20051" o:allowincell="f">
            <v:rect id="_x0000_s2123" style="position:absolute;width:20000;height:20000" filled="f" strokeweight="2pt"/>
            <v:line id="_x0000_s2124" style="position:absolute" from="1093,18949" to="1095,19989" strokeweight="2pt"/>
            <v:line id="_x0000_s2125" style="position:absolute" from="10,18941" to="19977,18942" strokeweight="2pt"/>
            <v:line id="_x0000_s2126" style="position:absolute" from="2186,18949" to="2188,19989" strokeweight="2pt"/>
            <v:line id="_x0000_s2127" style="position:absolute" from="4919,18949" to="4921,19989" strokeweight="2pt"/>
            <v:line id="_x0000_s2128" style="position:absolute" from="6557,18959" to="6559,19989" strokeweight="2pt"/>
            <v:line id="_x0000_s2129" style="position:absolute" from="7650,18949" to="7652,19979" strokeweight="2pt"/>
            <v:line id="_x0000_s2130" style="position:absolute" from="18905,18949" to="18909,19989" strokeweight="2pt"/>
            <v:line id="_x0000_s2131" style="position:absolute" from="10,19293" to="7631,19295" strokeweight="1pt"/>
            <v:line id="_x0000_s2132" style="position:absolute" from="10,19646" to="7631,19647" strokeweight="2pt"/>
            <v:line id="_x0000_s2133" style="position:absolute" from="18919,19296" to="19990,19297" strokeweight="1pt"/>
            <v:rect id="_x0000_s2134" style="position:absolute;left:54;top:19660;width:1000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5" style="position:absolute;left:1139;top:19660;width:1001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36" style="position:absolute;left:2267;top:19660;width:2573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37" style="position:absolute;left:4983;top:19660;width:1534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138" style="position:absolute;left:6604;top:19660;width:1000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39" style="position:absolute;left:18949;top:18977;width:1001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40" style="position:absolute;left:18949;top:19435;width:1001;height:423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</w:t>
                    </w:r>
                  </w:p>
                </w:txbxContent>
              </v:textbox>
            </v:rect>
            <v:rect id="_x0000_s2141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332367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Pr="005E0B67">
        <w:rPr>
          <w:rFonts w:eastAsia="Calibri"/>
          <w:szCs w:val="28"/>
          <w:lang w:eastAsia="en-US"/>
        </w:rPr>
        <w:t>призначення земельної ділянки</w:t>
      </w:r>
      <w:r w:rsidR="003E7A4D">
        <w:rPr>
          <w:rFonts w:eastAsia="Calibri"/>
          <w:szCs w:val="28"/>
          <w:lang w:eastAsia="en-US"/>
        </w:rPr>
        <w:t xml:space="preserve"> : </w:t>
      </w:r>
      <w:r w:rsidR="00FB34A7">
        <w:rPr>
          <w:rFonts w:eastAsia="Calibri"/>
          <w:color w:val="FF0000"/>
          <w:szCs w:val="28"/>
          <w:lang w:eastAsia="en-US"/>
        </w:rPr>
        <w:t>для обслуговування адміні</w:t>
      </w:r>
      <w:r w:rsidR="00FB34A7">
        <w:rPr>
          <w:rFonts w:eastAsia="Calibri"/>
          <w:color w:val="FF0000"/>
          <w:szCs w:val="28"/>
          <w:lang w:eastAsia="en-US"/>
        </w:rPr>
        <w:t>с</w:t>
      </w:r>
      <w:r w:rsidR="00FB34A7">
        <w:rPr>
          <w:rFonts w:eastAsia="Calibri"/>
          <w:color w:val="FF0000"/>
          <w:szCs w:val="28"/>
          <w:lang w:eastAsia="en-US"/>
        </w:rPr>
        <w:t>тративного приміщення та господарських будівель школи №5</w:t>
      </w:r>
    </w:p>
    <w:p w:rsidR="00474111" w:rsidRPr="005E0B67" w:rsidRDefault="005E0B67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1.8 Основні техніко-економічні показники: у відповідності до містобуді</w:t>
      </w:r>
      <w:r w:rsidRPr="005E0B67">
        <w:rPr>
          <w:rFonts w:eastAsia="Calibri"/>
          <w:szCs w:val="28"/>
          <w:lang w:eastAsia="en-US"/>
        </w:rPr>
        <w:t>в</w:t>
      </w:r>
      <w:r w:rsidRPr="005E0B67">
        <w:rPr>
          <w:rFonts w:eastAsia="Calibri"/>
          <w:szCs w:val="28"/>
          <w:lang w:eastAsia="en-US"/>
        </w:rPr>
        <w:t>ного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розрахунку, детального плану та / або іншої проектної документації.</w:t>
      </w:r>
    </w:p>
    <w:p w:rsid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FB34A7" w:rsidRPr="005E0B67" w:rsidRDefault="00FB34A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474111" w:rsidRPr="002A6FD1" w:rsidRDefault="005E0B67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1.9 Посилання на містобудівну документацію</w:t>
      </w:r>
      <w:r w:rsidR="00A86ECB">
        <w:rPr>
          <w:rFonts w:eastAsia="Calibri"/>
          <w:szCs w:val="28"/>
          <w:lang w:eastAsia="en-US"/>
        </w:rPr>
        <w:t xml:space="preserve">: </w:t>
      </w:r>
      <w:r w:rsidR="00FB34A7" w:rsidRPr="002A6FD1">
        <w:rPr>
          <w:rFonts w:eastAsia="Calibri"/>
          <w:b/>
          <w:szCs w:val="28"/>
          <w:lang w:eastAsia="en-US"/>
        </w:rPr>
        <w:t>генеральний план</w:t>
      </w:r>
      <w:r w:rsidR="00A86ECB" w:rsidRPr="002A6FD1">
        <w:rPr>
          <w:rFonts w:eastAsia="Calibri"/>
          <w:b/>
          <w:szCs w:val="28"/>
          <w:lang w:eastAsia="en-US"/>
        </w:rPr>
        <w:t xml:space="preserve"> </w:t>
      </w:r>
      <w:proofErr w:type="spellStart"/>
      <w:r w:rsidR="00A86ECB" w:rsidRPr="002A6FD1">
        <w:rPr>
          <w:rFonts w:eastAsia="Calibri"/>
          <w:b/>
          <w:szCs w:val="28"/>
          <w:lang w:eastAsia="en-US"/>
        </w:rPr>
        <w:t>м.Носівка</w:t>
      </w:r>
      <w:proofErr w:type="spellEnd"/>
      <w:r w:rsidR="00A86ECB" w:rsidRPr="002A6FD1">
        <w:rPr>
          <w:rFonts w:eastAsia="Calibri"/>
          <w:b/>
          <w:szCs w:val="28"/>
          <w:lang w:eastAsia="en-US"/>
        </w:rPr>
        <w:t>,</w:t>
      </w:r>
      <w:r w:rsidR="00474111" w:rsidRPr="002A6FD1">
        <w:rPr>
          <w:rFonts w:eastAsia="Calibri"/>
          <w:b/>
          <w:szCs w:val="28"/>
          <w:lang w:eastAsia="en-US"/>
        </w:rPr>
        <w:t xml:space="preserve"> розробле</w:t>
      </w:r>
      <w:r w:rsidR="00A86ECB" w:rsidRPr="002A6FD1">
        <w:rPr>
          <w:rFonts w:eastAsia="Calibri"/>
          <w:b/>
          <w:szCs w:val="28"/>
          <w:lang w:eastAsia="en-US"/>
        </w:rPr>
        <w:t>ний</w:t>
      </w:r>
      <w:r w:rsidR="00474111" w:rsidRPr="002A6FD1">
        <w:rPr>
          <w:rFonts w:eastAsia="Calibri"/>
          <w:b/>
          <w:szCs w:val="28"/>
          <w:lang w:eastAsia="en-US"/>
        </w:rPr>
        <w:t xml:space="preserve"> Українським державним науково-дослідним і</w:t>
      </w:r>
      <w:r w:rsidR="00474111" w:rsidRPr="002A6FD1">
        <w:rPr>
          <w:rFonts w:eastAsia="Calibri"/>
          <w:b/>
          <w:szCs w:val="28"/>
          <w:lang w:eastAsia="en-US"/>
        </w:rPr>
        <w:t>н</w:t>
      </w:r>
      <w:r w:rsidR="00474111" w:rsidRPr="002A6FD1">
        <w:rPr>
          <w:rFonts w:eastAsia="Calibri"/>
          <w:b/>
          <w:szCs w:val="28"/>
          <w:lang w:eastAsia="en-US"/>
        </w:rPr>
        <w:t xml:space="preserve">ститутом проектування міст «ДІПРОМІСТО» </w:t>
      </w:r>
      <w:r w:rsidR="002A6FD1" w:rsidRPr="002A6FD1">
        <w:rPr>
          <w:rFonts w:eastAsia="Calibri"/>
          <w:b/>
          <w:szCs w:val="28"/>
          <w:lang w:eastAsia="en-US"/>
        </w:rPr>
        <w:t>у 1991р.</w:t>
      </w:r>
      <w:r w:rsidR="002A6FD1">
        <w:rPr>
          <w:rFonts w:eastAsia="Calibri"/>
          <w:b/>
          <w:szCs w:val="28"/>
          <w:lang w:eastAsia="en-US"/>
        </w:rPr>
        <w:t>’</w:t>
      </w:r>
    </w:p>
    <w:p w:rsidR="00474111" w:rsidRPr="005E0B67" w:rsidRDefault="00474111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5E0B67" w:rsidRPr="00474111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b/>
          <w:szCs w:val="28"/>
          <w:lang w:eastAsia="en-US"/>
        </w:rPr>
      </w:pPr>
      <w:r w:rsidRPr="00474111">
        <w:rPr>
          <w:rFonts w:eastAsia="Calibri"/>
          <w:b/>
          <w:szCs w:val="28"/>
          <w:lang w:eastAsia="en-US"/>
        </w:rPr>
        <w:t>2. Містобудівні умови та обмеження: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1. Граничнодопустима висота будівель визначається завданням на</w:t>
      </w:r>
    </w:p>
    <w:p w:rsidR="00A86ECB" w:rsidRPr="005E0B67" w:rsidRDefault="005E0B67" w:rsidP="00A86ECB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проектування: Максимально допустимий відсоток забудови земельної д</w:t>
      </w:r>
      <w:r w:rsidRPr="005E0B67">
        <w:rPr>
          <w:rFonts w:eastAsia="Calibri"/>
          <w:szCs w:val="28"/>
          <w:lang w:eastAsia="en-US"/>
        </w:rPr>
        <w:t>і</w:t>
      </w:r>
      <w:r w:rsidRPr="005E0B67">
        <w:rPr>
          <w:rFonts w:eastAsia="Calibri"/>
          <w:szCs w:val="28"/>
          <w:lang w:eastAsia="en-US"/>
        </w:rPr>
        <w:t>лянки: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визначити відповідно до</w:t>
      </w:r>
      <w:r w:rsidR="00A86ECB">
        <w:rPr>
          <w:rFonts w:eastAsia="Calibri"/>
          <w:szCs w:val="28"/>
          <w:lang w:eastAsia="en-US"/>
        </w:rPr>
        <w:t xml:space="preserve"> ДБН 360-92**,</w:t>
      </w:r>
      <w:r w:rsidR="00474111" w:rsidRPr="005E0B67">
        <w:rPr>
          <w:rFonts w:eastAsia="Calibri"/>
          <w:szCs w:val="28"/>
          <w:lang w:eastAsia="en-US"/>
        </w:rPr>
        <w:t>чинного законодавства, норм</w:t>
      </w:r>
      <w:r w:rsidR="00474111" w:rsidRPr="005E0B67">
        <w:rPr>
          <w:rFonts w:eastAsia="Calibri"/>
          <w:szCs w:val="28"/>
          <w:lang w:eastAsia="en-US"/>
        </w:rPr>
        <w:t>а</w:t>
      </w:r>
      <w:r w:rsidR="00474111" w:rsidRPr="005E0B67">
        <w:rPr>
          <w:rFonts w:eastAsia="Calibri"/>
          <w:szCs w:val="28"/>
          <w:lang w:eastAsia="en-US"/>
        </w:rPr>
        <w:t>тивних актів та документів, які</w:t>
      </w:r>
      <w:r w:rsidR="00A86ECB" w:rsidRPr="00A86ECB">
        <w:rPr>
          <w:rFonts w:eastAsia="Calibri"/>
          <w:szCs w:val="28"/>
          <w:lang w:eastAsia="en-US"/>
        </w:rPr>
        <w:t xml:space="preserve"> </w:t>
      </w:r>
      <w:r w:rsidR="00A86ECB" w:rsidRPr="005E0B67">
        <w:rPr>
          <w:rFonts w:eastAsia="Calibri"/>
          <w:szCs w:val="28"/>
          <w:lang w:eastAsia="en-US"/>
        </w:rPr>
        <w:t>регулюють діяльність у відповідних сферах та з урахуванням конкретних умов</w:t>
      </w:r>
      <w:r w:rsidR="00A86ECB" w:rsidRPr="00474111">
        <w:rPr>
          <w:rFonts w:eastAsia="Calibri"/>
          <w:szCs w:val="28"/>
          <w:lang w:eastAsia="en-US"/>
        </w:rPr>
        <w:t xml:space="preserve"> </w:t>
      </w:r>
      <w:r w:rsidR="00A86ECB" w:rsidRPr="005E0B67">
        <w:rPr>
          <w:rFonts w:eastAsia="Calibri"/>
          <w:szCs w:val="28"/>
          <w:lang w:eastAsia="en-US"/>
        </w:rPr>
        <w:t>забудови території тощо.</w:t>
      </w:r>
    </w:p>
    <w:p w:rsidR="00474111" w:rsidRPr="005E0B67" w:rsidRDefault="00474111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2. Відстані від об’єкта, який проектується, до меж червоних ліній та ліній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регулювання забудови — ;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3. Планувальні обмеження: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- зони охорони пам’яток культурної спадщини </w:t>
      </w:r>
      <w:r w:rsidR="00542D85">
        <w:rPr>
          <w:rFonts w:eastAsia="Calibri"/>
          <w:szCs w:val="28"/>
          <w:lang w:eastAsia="en-US"/>
        </w:rPr>
        <w:t>–за результатами археол</w:t>
      </w:r>
      <w:r w:rsidR="00542D85">
        <w:rPr>
          <w:rFonts w:eastAsia="Calibri"/>
          <w:szCs w:val="28"/>
          <w:lang w:eastAsia="en-US"/>
        </w:rPr>
        <w:t>о</w:t>
      </w:r>
      <w:r w:rsidR="00542D85">
        <w:rPr>
          <w:rFonts w:eastAsia="Calibri"/>
          <w:szCs w:val="28"/>
          <w:lang w:eastAsia="en-US"/>
        </w:rPr>
        <w:t>гічних обстежень;</w:t>
      </w:r>
      <w:r w:rsidR="00810BE8">
        <w:rPr>
          <w:rFonts w:eastAsia="Calibri"/>
          <w:szCs w:val="28"/>
          <w:lang w:eastAsia="en-US"/>
        </w:rPr>
        <w:t xml:space="preserve"> будівництво на земельній ділянці можливе після отримання даних археологічної розвідки на предмет наявності чи відсутності об’єктів а</w:t>
      </w:r>
      <w:r w:rsidR="00810BE8">
        <w:rPr>
          <w:rFonts w:eastAsia="Calibri"/>
          <w:szCs w:val="28"/>
          <w:lang w:eastAsia="en-US"/>
        </w:rPr>
        <w:t>р</w:t>
      </w:r>
      <w:r w:rsidR="00810BE8">
        <w:rPr>
          <w:rFonts w:eastAsia="Calibri"/>
          <w:szCs w:val="28"/>
          <w:lang w:eastAsia="en-US"/>
        </w:rPr>
        <w:t>хеологічної спадщини.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- зони охоронного ландшафту </w:t>
      </w:r>
      <w:r w:rsidR="00474111">
        <w:rPr>
          <w:rFonts w:eastAsia="Calibri"/>
          <w:szCs w:val="28"/>
          <w:lang w:eastAsia="en-US"/>
        </w:rPr>
        <w:t>-</w:t>
      </w:r>
      <w:r w:rsidRPr="005E0B67">
        <w:rPr>
          <w:rFonts w:eastAsia="Calibri"/>
          <w:szCs w:val="28"/>
          <w:lang w:eastAsia="en-US"/>
        </w:rPr>
        <w:t>не встановленні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- межі історичних ареалів</w:t>
      </w:r>
      <w:r w:rsidR="00474111">
        <w:rPr>
          <w:rFonts w:eastAsia="Calibri"/>
          <w:szCs w:val="28"/>
          <w:lang w:eastAsia="en-US"/>
        </w:rPr>
        <w:t>-</w:t>
      </w:r>
      <w:r w:rsidRPr="005E0B67">
        <w:rPr>
          <w:rFonts w:eastAsia="Calibri"/>
          <w:szCs w:val="28"/>
          <w:lang w:eastAsia="en-US"/>
        </w:rPr>
        <w:t xml:space="preserve"> </w:t>
      </w:r>
      <w:r w:rsidR="00280C34">
        <w:rPr>
          <w:rFonts w:eastAsia="Calibri"/>
          <w:szCs w:val="28"/>
          <w:lang w:eastAsia="en-US"/>
        </w:rPr>
        <w:t>за результатами археологічних обстежень</w:t>
      </w:r>
      <w:bookmarkStart w:id="0" w:name="_GoBack"/>
      <w:bookmarkEnd w:id="0"/>
    </w:p>
    <w:p w:rsidR="005E0B67" w:rsidRPr="007C35FE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  <w:r w:rsidRPr="007C35FE">
        <w:rPr>
          <w:rFonts w:eastAsia="Calibri"/>
          <w:color w:val="FF0000"/>
          <w:szCs w:val="28"/>
          <w:lang w:eastAsia="en-US"/>
        </w:rPr>
        <w:t>- прибережні захисні смуги</w:t>
      </w:r>
      <w:r w:rsidR="00474111" w:rsidRPr="007C35FE">
        <w:rPr>
          <w:rFonts w:eastAsia="Calibri"/>
          <w:color w:val="FF0000"/>
          <w:szCs w:val="28"/>
          <w:lang w:eastAsia="en-US"/>
        </w:rPr>
        <w:t>-</w:t>
      </w:r>
      <w:r w:rsidRPr="007C35FE">
        <w:rPr>
          <w:rFonts w:eastAsia="Calibri"/>
          <w:color w:val="FF0000"/>
          <w:szCs w:val="28"/>
          <w:lang w:eastAsia="en-US"/>
        </w:rPr>
        <w:t xml:space="preserve"> відсутні</w:t>
      </w:r>
    </w:p>
    <w:p w:rsidR="00474111" w:rsidRPr="005E0B67" w:rsidRDefault="005E0B67" w:rsidP="00474111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- санітарно-захисні та інші охоронювані зони:</w:t>
      </w:r>
      <w:r w:rsidR="00474111">
        <w:rPr>
          <w:rFonts w:eastAsia="Calibri"/>
          <w:szCs w:val="28"/>
          <w:lang w:eastAsia="en-US"/>
        </w:rPr>
        <w:t>-</w:t>
      </w:r>
      <w:r w:rsidR="00474111" w:rsidRPr="005E0B67">
        <w:rPr>
          <w:rFonts w:eastAsia="Calibri"/>
          <w:szCs w:val="28"/>
          <w:lang w:eastAsia="en-US"/>
        </w:rPr>
        <w:t>. Санітарні розриви по</w:t>
      </w:r>
      <w:r w:rsidR="00542D85">
        <w:rPr>
          <w:rFonts w:eastAsia="Calibri"/>
          <w:szCs w:val="28"/>
          <w:lang w:eastAsia="en-US"/>
        </w:rPr>
        <w:t>г</w:t>
      </w:r>
      <w:r w:rsidR="00542D85">
        <w:rPr>
          <w:rFonts w:eastAsia="Calibri"/>
          <w:szCs w:val="28"/>
          <w:lang w:eastAsia="en-US"/>
        </w:rPr>
        <w:t>о</w:t>
      </w:r>
      <w:r w:rsidR="00542D85">
        <w:rPr>
          <w:rFonts w:eastAsia="Calibri"/>
          <w:szCs w:val="28"/>
          <w:lang w:eastAsia="en-US"/>
        </w:rPr>
        <w:t>джую</w:t>
      </w:r>
      <w:r w:rsidR="00474111" w:rsidRPr="005E0B67">
        <w:rPr>
          <w:rFonts w:eastAsia="Calibri"/>
          <w:szCs w:val="28"/>
          <w:lang w:eastAsia="en-US"/>
        </w:rPr>
        <w:t>ться з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органами державного санітарно-епідеміологічного нагляду у вст</w:t>
      </w:r>
      <w:r w:rsidR="00474111" w:rsidRPr="005E0B67">
        <w:rPr>
          <w:rFonts w:eastAsia="Calibri"/>
          <w:szCs w:val="28"/>
          <w:lang w:eastAsia="en-US"/>
        </w:rPr>
        <w:t>а</w:t>
      </w:r>
      <w:r w:rsidR="00474111" w:rsidRPr="005E0B67">
        <w:rPr>
          <w:rFonts w:eastAsia="Calibri"/>
          <w:szCs w:val="28"/>
          <w:lang w:eastAsia="en-US"/>
        </w:rPr>
        <w:t>новленому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порядку. Виконати вимоги ДБН А.2.2-1-2003 «Склад і зміст матер</w:t>
      </w:r>
      <w:r w:rsidR="00474111" w:rsidRPr="005E0B67">
        <w:rPr>
          <w:rFonts w:eastAsia="Calibri"/>
          <w:szCs w:val="28"/>
          <w:lang w:eastAsia="en-US"/>
        </w:rPr>
        <w:t>і</w:t>
      </w:r>
      <w:r w:rsidR="00474111" w:rsidRPr="005E0B67">
        <w:rPr>
          <w:rFonts w:eastAsia="Calibri"/>
          <w:szCs w:val="28"/>
          <w:lang w:eastAsia="en-US"/>
        </w:rPr>
        <w:t>алів оцінки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впливів на навколишнє середовище (ОВНС) при проектуванні і б</w:t>
      </w:r>
      <w:r w:rsidR="00474111" w:rsidRPr="005E0B67">
        <w:rPr>
          <w:rFonts w:eastAsia="Calibri"/>
          <w:szCs w:val="28"/>
          <w:lang w:eastAsia="en-US"/>
        </w:rPr>
        <w:t>у</w:t>
      </w:r>
      <w:r w:rsidR="00474111" w:rsidRPr="005E0B67">
        <w:rPr>
          <w:rFonts w:eastAsia="Calibri"/>
          <w:szCs w:val="28"/>
          <w:lang w:eastAsia="en-US"/>
        </w:rPr>
        <w:t>дівництві</w:t>
      </w:r>
      <w:r w:rsidR="00474111" w:rsidRPr="00474111">
        <w:rPr>
          <w:rFonts w:eastAsia="Calibri"/>
          <w:szCs w:val="28"/>
          <w:lang w:eastAsia="en-US"/>
        </w:rPr>
        <w:t xml:space="preserve"> </w:t>
      </w:r>
      <w:r w:rsidR="00474111" w:rsidRPr="005E0B67">
        <w:rPr>
          <w:rFonts w:eastAsia="Calibri"/>
          <w:szCs w:val="28"/>
          <w:lang w:eastAsia="en-US"/>
        </w:rPr>
        <w:t>підприємств, будинків і споруд».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Крім того, слід врахувати охоронні зони інженерних мереж.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4. Мінімально допустимі відстані від об’єктів, які проектуються до існ</w:t>
      </w:r>
      <w:r w:rsidRPr="005E0B67">
        <w:rPr>
          <w:rFonts w:eastAsia="Calibri"/>
          <w:szCs w:val="28"/>
          <w:lang w:eastAsia="en-US"/>
        </w:rPr>
        <w:t>у</w:t>
      </w:r>
      <w:r w:rsidRPr="005E0B67">
        <w:rPr>
          <w:rFonts w:eastAsia="Calibri"/>
          <w:szCs w:val="28"/>
          <w:lang w:eastAsia="en-US"/>
        </w:rPr>
        <w:t>ючих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будівель та споруд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 xml:space="preserve"> відповідно до ДБН 360-92** з врахуванням протип</w:t>
      </w:r>
      <w:r w:rsidR="00332367" w:rsidRPr="005E0B67">
        <w:rPr>
          <w:rFonts w:eastAsia="Calibri"/>
          <w:szCs w:val="28"/>
          <w:lang w:eastAsia="en-US"/>
        </w:rPr>
        <w:t>о</w:t>
      </w:r>
      <w:r w:rsidR="00332367" w:rsidRPr="005E0B67">
        <w:rPr>
          <w:rFonts w:eastAsia="Calibri"/>
          <w:szCs w:val="28"/>
          <w:lang w:eastAsia="en-US"/>
        </w:rPr>
        <w:t>жежних та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санітарних норм</w:t>
      </w:r>
      <w:r w:rsidR="002A6FD1">
        <w:rPr>
          <w:rFonts w:eastAsia="Calibri"/>
          <w:szCs w:val="28"/>
          <w:lang w:eastAsia="en-US"/>
        </w:rPr>
        <w:t>.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5. Охоронні зони інженерних комунікацій </w:t>
      </w:r>
      <w:r w:rsidR="00332367">
        <w:rPr>
          <w:rFonts w:eastAsia="Calibri"/>
          <w:szCs w:val="28"/>
          <w:lang w:eastAsia="en-US"/>
        </w:rPr>
        <w:t>-</w:t>
      </w:r>
      <w:r w:rsidRPr="005E0B67">
        <w:rPr>
          <w:rFonts w:eastAsia="Calibri"/>
          <w:szCs w:val="28"/>
          <w:lang w:eastAsia="en-US"/>
        </w:rPr>
        <w:t>майданчикові інженерні м</w:t>
      </w:r>
      <w:r w:rsidRPr="005E0B67">
        <w:rPr>
          <w:rFonts w:eastAsia="Calibri"/>
          <w:szCs w:val="28"/>
          <w:lang w:eastAsia="en-US"/>
        </w:rPr>
        <w:t>е</w:t>
      </w:r>
      <w:r w:rsidRPr="005E0B67">
        <w:rPr>
          <w:rFonts w:eastAsia="Calibri"/>
          <w:szCs w:val="28"/>
          <w:lang w:eastAsia="en-US"/>
        </w:rPr>
        <w:t>режі для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забезпечення технологічного процесу слід проектувати у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відповідності з нормами чинного законодавства, нормативних актів та документів.</w:t>
      </w:r>
    </w:p>
    <w:p w:rsidR="00332367" w:rsidRDefault="00280C34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2142" style="position:absolute;left:0;text-align:left;margin-left:53.35pt;margin-top:18pt;width:518.8pt;height:806.95pt;z-index:27;mso-position-horizontal-relative:page;mso-position-vertical-relative:page" coordsize="20000,20051" o:allowincell="f">
            <v:rect id="_x0000_s2143" style="position:absolute;width:20000;height:20000" filled="f" strokeweight="2pt"/>
            <v:line id="_x0000_s2144" style="position:absolute" from="1093,18949" to="1095,19989" strokeweight="2pt"/>
            <v:line id="_x0000_s2145" style="position:absolute" from="10,18941" to="19977,18942" strokeweight="2pt"/>
            <v:line id="_x0000_s2146" style="position:absolute" from="2186,18949" to="2188,19989" strokeweight="2pt"/>
            <v:line id="_x0000_s2147" style="position:absolute" from="4919,18949" to="4921,19989" strokeweight="2pt"/>
            <v:line id="_x0000_s2148" style="position:absolute" from="6557,18959" to="6559,19989" strokeweight="2pt"/>
            <v:line id="_x0000_s2149" style="position:absolute" from="7650,18949" to="7652,19979" strokeweight="2pt"/>
            <v:line id="_x0000_s2150" style="position:absolute" from="18905,18949" to="18909,19989" strokeweight="2pt"/>
            <v:line id="_x0000_s2151" style="position:absolute" from="10,19293" to="7631,19295" strokeweight="1pt"/>
            <v:line id="_x0000_s2152" style="position:absolute" from="10,19646" to="7631,19647" strokeweight="2pt"/>
            <v:line id="_x0000_s2153" style="position:absolute" from="18919,19296" to="19990,19297" strokeweight="1pt"/>
            <v:rect id="_x0000_s2154" style="position:absolute;left:54;top:19660;width:1000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55" style="position:absolute;left:1139;top:19660;width:1001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56" style="position:absolute;left:2267;top:19660;width:2573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57" style="position:absolute;left:4983;top:19660;width:1534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158" style="position:absolute;left:6604;top:19660;width:1000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59" style="position:absolute;left:18949;top:18977;width:1001;height:309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60" style="position:absolute;left:18949;top:19435;width:1001;height:423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</v:rect>
            <v:rect id="_x0000_s2161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332367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332367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5E0B67" w:rsidRPr="005E0B67">
        <w:rPr>
          <w:rFonts w:eastAsia="Calibri"/>
          <w:szCs w:val="28"/>
          <w:lang w:eastAsia="en-US"/>
        </w:rPr>
        <w:t>Використання земельних ділянок в охоронних зонах інженерних мереж (сторонніх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землекористувачів)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>має бути письмово узгоджене з власниками цих мереж та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встановлені обмеження на використання (сервітути).</w:t>
      </w:r>
    </w:p>
    <w:p w:rsidR="00A86ECB" w:rsidRDefault="00A86ECB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A86ECB" w:rsidRDefault="00A86ECB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A86ECB" w:rsidRPr="005E0B67" w:rsidRDefault="00A86ECB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332367" w:rsidRPr="005E0B67" w:rsidRDefault="00280C34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lastRenderedPageBreak/>
        <w:pict>
          <v:group id="_x0000_s2184" style="position:absolute;left:0;text-align:left;margin-left:55.05pt;margin-top:22.85pt;width:518.8pt;height:799pt;z-index:28;mso-position-horizontal-relative:page;mso-position-vertical-relative:page" coordsize="20000,20051" o:allowincell="f">
            <v:rect id="_x0000_s2185" style="position:absolute;width:20000;height:20000" filled="f" strokeweight="2pt"/>
            <v:line id="_x0000_s2186" style="position:absolute" from="1093,18949" to="1095,19989" strokeweight="2pt"/>
            <v:line id="_x0000_s2187" style="position:absolute" from="10,18941" to="19977,18942" strokeweight="2pt"/>
            <v:line id="_x0000_s2188" style="position:absolute" from="2186,18949" to="2188,19989" strokeweight="2pt"/>
            <v:line id="_x0000_s2189" style="position:absolute" from="4919,18949" to="4921,19989" strokeweight="2pt"/>
            <v:line id="_x0000_s2190" style="position:absolute" from="6557,18959" to="6559,19989" strokeweight="2pt"/>
            <v:line id="_x0000_s2191" style="position:absolute" from="7650,18949" to="7652,19979" strokeweight="2pt"/>
            <v:line id="_x0000_s2192" style="position:absolute" from="18905,18949" to="18909,19989" strokeweight="2pt"/>
            <v:line id="_x0000_s2193" style="position:absolute" from="10,19293" to="7631,19295" strokeweight="1pt"/>
            <v:line id="_x0000_s2194" style="position:absolute" from="10,19646" to="7631,19647" strokeweight="2pt"/>
            <v:line id="_x0000_s2195" style="position:absolute" from="18919,19296" to="19990,19297" strokeweight="1pt"/>
            <v:rect id="_x0000_s2196" style="position:absolute;left:54;top:19660;width:1000;height:309" filled="f" stroked="f" strokeweight=".25pt">
              <v:textbox style="mso-next-textbox:#_x0000_s2196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97" style="position:absolute;left:1139;top:19660;width:1001;height:309" filled="f" stroked="f" strokeweight=".25pt">
              <v:textbox style="mso-next-textbox:#_x0000_s2197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98" style="position:absolute;left:2267;top:19660;width:2573;height:309" filled="f" stroked="f" strokeweight=".25pt">
              <v:textbox style="mso-next-textbox:#_x0000_s2198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99" style="position:absolute;left:4983;top:19660;width:1534;height:309" filled="f" stroked="f" strokeweight=".25pt">
              <v:textbox style="mso-next-textbox:#_x0000_s2199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200" style="position:absolute;left:6604;top:19660;width:1000;height:309" filled="f" stroked="f" strokeweight=".25pt">
              <v:textbox style="mso-next-textbox:#_x0000_s2200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201" style="position:absolute;left:18949;top:18977;width:1001;height:309" filled="f" stroked="f" strokeweight=".25pt">
              <v:textbox style="mso-next-textbox:#_x0000_s2201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02" style="position:absolute;left:18949;top:19435;width:1001;height:423" filled="f" stroked="f" strokeweight=".25pt">
              <v:textbox style="mso-next-textbox:#_x0000_s2202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12</w:t>
                    </w:r>
                  </w:p>
                </w:txbxContent>
              </v:textbox>
            </v:rect>
            <v:rect id="_x0000_s2203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2203" inset="1pt,1pt,1pt,1pt">
                <w:txbxContent>
                  <w:p w:rsidR="00280C34" w:rsidRDefault="00280C34" w:rsidP="00A86ECB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A86ECB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5E0B67" w:rsidRPr="005E0B67">
        <w:rPr>
          <w:rFonts w:eastAsia="Calibri"/>
          <w:szCs w:val="28"/>
          <w:lang w:eastAsia="en-US"/>
        </w:rPr>
        <w:t xml:space="preserve">6. Вимоги до необхідності проведення інженерних </w:t>
      </w:r>
      <w:proofErr w:type="spellStart"/>
      <w:r w:rsidR="005E0B67" w:rsidRPr="005E0B67">
        <w:rPr>
          <w:rFonts w:eastAsia="Calibri"/>
          <w:szCs w:val="28"/>
          <w:lang w:eastAsia="en-US"/>
        </w:rPr>
        <w:t>вишукувань</w:t>
      </w:r>
      <w:proofErr w:type="spellEnd"/>
      <w:r w:rsidR="002A6FD1">
        <w:rPr>
          <w:rFonts w:eastAsia="Calibri"/>
          <w:szCs w:val="28"/>
          <w:lang w:eastAsia="en-US"/>
        </w:rPr>
        <w:t xml:space="preserve">: </w:t>
      </w:r>
      <w:r w:rsidR="005E0B67" w:rsidRPr="005E0B67">
        <w:rPr>
          <w:rFonts w:eastAsia="Calibri"/>
          <w:szCs w:val="28"/>
          <w:lang w:eastAsia="en-US"/>
        </w:rPr>
        <w:t xml:space="preserve"> згідно з державними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будівельними нормами ДБН А.2.1-1-2008 «Інженерні вишукування для будівництва»</w:t>
      </w:r>
      <w:r w:rsidR="002A6FD1">
        <w:rPr>
          <w:rFonts w:eastAsia="Calibri"/>
          <w:szCs w:val="28"/>
          <w:lang w:eastAsia="en-US"/>
        </w:rPr>
        <w:t xml:space="preserve">; 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інженерні вишукування для будівництва виконати відпові</w:t>
      </w:r>
      <w:r w:rsidR="00332367" w:rsidRPr="005E0B67">
        <w:rPr>
          <w:rFonts w:eastAsia="Calibri"/>
          <w:szCs w:val="28"/>
          <w:lang w:eastAsia="en-US"/>
        </w:rPr>
        <w:t>д</w:t>
      </w:r>
      <w:r w:rsidR="00332367" w:rsidRPr="005E0B67">
        <w:rPr>
          <w:rFonts w:eastAsia="Calibri"/>
          <w:szCs w:val="28"/>
          <w:lang w:eastAsia="en-US"/>
        </w:rPr>
        <w:t>но до норм чинного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законодавства, нормативних актів та документів, які рег</w:t>
      </w:r>
      <w:r w:rsidR="00332367" w:rsidRPr="005E0B67">
        <w:rPr>
          <w:rFonts w:eastAsia="Calibri"/>
          <w:szCs w:val="28"/>
          <w:lang w:eastAsia="en-US"/>
        </w:rPr>
        <w:t>у</w:t>
      </w:r>
      <w:r w:rsidR="00332367" w:rsidRPr="005E0B67">
        <w:rPr>
          <w:rFonts w:eastAsia="Calibri"/>
          <w:szCs w:val="28"/>
          <w:lang w:eastAsia="en-US"/>
        </w:rPr>
        <w:t>люють діяльність у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відповідних сферах та на конкретній території.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7. Вимоги щодо благоустрою </w:t>
      </w:r>
      <w:r w:rsidR="00332367">
        <w:rPr>
          <w:rFonts w:eastAsia="Calibri"/>
          <w:szCs w:val="28"/>
          <w:lang w:eastAsia="en-US"/>
        </w:rPr>
        <w:t>-</w:t>
      </w:r>
      <w:r w:rsidRPr="005E0B67">
        <w:rPr>
          <w:rFonts w:eastAsia="Calibri"/>
          <w:szCs w:val="28"/>
          <w:lang w:eastAsia="en-US"/>
        </w:rPr>
        <w:t>сформувати мережу проїздів і пішохідних тротуарів з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 xml:space="preserve">твердим покриттям, зовнішнє освітлення, благоустрій і озеленення. 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8. Забезпечення умов транспортно-пішохідного зв’язку </w:t>
      </w:r>
      <w:r w:rsidR="00332367">
        <w:rPr>
          <w:rFonts w:eastAsia="Calibri"/>
          <w:szCs w:val="28"/>
          <w:lang w:eastAsia="en-US"/>
        </w:rPr>
        <w:t xml:space="preserve">- </w:t>
      </w:r>
      <w:r w:rsidRPr="005E0B67">
        <w:rPr>
          <w:rFonts w:eastAsia="Calibri"/>
          <w:szCs w:val="28"/>
          <w:lang w:eastAsia="en-US"/>
        </w:rPr>
        <w:t>проектування вести з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урахуванням існуючих зовнішніх транспортно - пішохідних потоків, що сформовані, з додержанням вимог ДБН 360-92** та ДБН В.2.3-5- 2001 “Вулиці та дороги населених пунктів», враховуючи існуючий ре</w:t>
      </w:r>
      <w:r w:rsidR="00332367">
        <w:rPr>
          <w:rFonts w:eastAsia="Calibri"/>
          <w:szCs w:val="28"/>
          <w:lang w:eastAsia="en-US"/>
        </w:rPr>
        <w:t>льєф місцево</w:t>
      </w:r>
      <w:r w:rsidR="000E0D73">
        <w:rPr>
          <w:rFonts w:eastAsia="Calibri"/>
          <w:szCs w:val="28"/>
          <w:lang w:eastAsia="en-US"/>
        </w:rPr>
        <w:t>ст</w:t>
      </w:r>
      <w:r w:rsidR="00332367" w:rsidRPr="005E0B67">
        <w:rPr>
          <w:rFonts w:eastAsia="Calibri"/>
          <w:szCs w:val="28"/>
          <w:lang w:eastAsia="en-US"/>
        </w:rPr>
        <w:t>і з забе</w:t>
      </w:r>
      <w:r w:rsidR="00332367" w:rsidRPr="005E0B67">
        <w:rPr>
          <w:rFonts w:eastAsia="Calibri"/>
          <w:szCs w:val="28"/>
          <w:lang w:eastAsia="en-US"/>
        </w:rPr>
        <w:t>з</w:t>
      </w:r>
      <w:r w:rsidR="00332367" w:rsidRPr="005E0B67">
        <w:rPr>
          <w:rFonts w:eastAsia="Calibri"/>
          <w:szCs w:val="28"/>
          <w:lang w:eastAsia="en-US"/>
        </w:rPr>
        <w:t>печенням проїзду пожежних та спеціальних автомобілів. Перетин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автомобіл</w:t>
      </w:r>
      <w:r w:rsidR="00332367" w:rsidRPr="005E0B67">
        <w:rPr>
          <w:rFonts w:eastAsia="Calibri"/>
          <w:szCs w:val="28"/>
          <w:lang w:eastAsia="en-US"/>
        </w:rPr>
        <w:t>ь</w:t>
      </w:r>
      <w:r w:rsidR="00332367" w:rsidRPr="005E0B67">
        <w:rPr>
          <w:rFonts w:eastAsia="Calibri"/>
          <w:szCs w:val="28"/>
          <w:lang w:eastAsia="en-US"/>
        </w:rPr>
        <w:t>них доріг з пішохідними шляхами слід проектувати відповідно до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нормативних вимог по плануванню і забудові міст, селиш і сільських населених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пунктів.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9. Вимоги щодо забезпечення необхідною кількістю місць зберігання а</w:t>
      </w:r>
      <w:r w:rsidRPr="005E0B67">
        <w:rPr>
          <w:rFonts w:eastAsia="Calibri"/>
          <w:szCs w:val="28"/>
          <w:lang w:eastAsia="en-US"/>
        </w:rPr>
        <w:t>в</w:t>
      </w:r>
      <w:r w:rsidRPr="005E0B67">
        <w:rPr>
          <w:rFonts w:eastAsia="Calibri"/>
          <w:szCs w:val="28"/>
          <w:lang w:eastAsia="en-US"/>
        </w:rPr>
        <w:t>тотранспорту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>згідно вимог ДБН 360-92** та інших норм чинного законодавс</w:t>
      </w:r>
      <w:r w:rsidR="00332367" w:rsidRPr="005E0B67">
        <w:rPr>
          <w:rFonts w:eastAsia="Calibri"/>
          <w:szCs w:val="28"/>
          <w:lang w:eastAsia="en-US"/>
        </w:rPr>
        <w:t>т</w:t>
      </w:r>
      <w:r w:rsidR="00332367" w:rsidRPr="005E0B67">
        <w:rPr>
          <w:rFonts w:eastAsia="Calibri"/>
          <w:szCs w:val="28"/>
          <w:lang w:eastAsia="en-US"/>
        </w:rPr>
        <w:t>ва, нормативних актів та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документів.</w:t>
      </w:r>
    </w:p>
    <w:p w:rsidR="005E0B67" w:rsidRPr="005E0B67" w:rsidRDefault="005E0B67" w:rsidP="005E0B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 xml:space="preserve">10. Вимоги щодо охорони культурної спадщини </w:t>
      </w:r>
      <w:r w:rsidR="00332367">
        <w:rPr>
          <w:rFonts w:eastAsia="Calibri"/>
          <w:szCs w:val="28"/>
          <w:lang w:eastAsia="en-US"/>
        </w:rPr>
        <w:t>-</w:t>
      </w:r>
      <w:r w:rsidRPr="005E0B67">
        <w:rPr>
          <w:rFonts w:eastAsia="Calibri"/>
          <w:szCs w:val="28"/>
          <w:lang w:eastAsia="en-US"/>
        </w:rPr>
        <w:t>відсутні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11. Вимоги до територій, будівель, споруд, що потрапляють у зону впливу об’єкта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 xml:space="preserve">містобудування в разі реалізації наміру забудови: 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>Проектування на прилеглих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0E0D73">
        <w:rPr>
          <w:rFonts w:eastAsia="Calibri"/>
          <w:szCs w:val="28"/>
          <w:lang w:eastAsia="en-US"/>
        </w:rPr>
        <w:t xml:space="preserve">територіях </w:t>
      </w:r>
      <w:r w:rsidR="00332367" w:rsidRPr="005E0B67">
        <w:rPr>
          <w:rFonts w:eastAsia="Calibri"/>
          <w:szCs w:val="28"/>
          <w:lang w:eastAsia="en-US"/>
        </w:rPr>
        <w:t xml:space="preserve"> вести з урахуванням даного об’єкту з забезпеченням протипожежних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розривів, нормативної тривалості інсоляції та нормативних вимог стосовно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санітарного законодавства.</w:t>
      </w:r>
    </w:p>
    <w:p w:rsidR="00332367" w:rsidRPr="005E0B67" w:rsidRDefault="003323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12. Вимоги щодо забезпечення санітарного та епідемічного благополуччя населення,</w:t>
      </w:r>
      <w:r w:rsidRPr="00332367">
        <w:rPr>
          <w:rFonts w:eastAsia="Calibri"/>
          <w:szCs w:val="28"/>
          <w:lang w:eastAsia="en-US"/>
        </w:rPr>
        <w:t xml:space="preserve"> </w:t>
      </w:r>
      <w:r w:rsidRPr="005E0B67">
        <w:rPr>
          <w:rFonts w:eastAsia="Calibri"/>
          <w:szCs w:val="28"/>
          <w:lang w:eastAsia="en-US"/>
        </w:rPr>
        <w:t>необхідності розроблення та проведення санітарно-гігієнічних та протиепідемічних</w:t>
      </w:r>
      <w:r w:rsidRPr="00332367">
        <w:rPr>
          <w:rFonts w:eastAsia="Calibri"/>
          <w:szCs w:val="28"/>
          <w:lang w:eastAsia="en-US"/>
        </w:rPr>
        <w:t xml:space="preserve"> </w:t>
      </w:r>
      <w:r w:rsidRPr="005E0B67">
        <w:rPr>
          <w:rFonts w:eastAsia="Calibri"/>
          <w:szCs w:val="28"/>
          <w:lang w:eastAsia="en-US"/>
        </w:rPr>
        <w:t>заходів (забезпечення нормативної тривалості інсоляції, пр</w:t>
      </w:r>
      <w:r w:rsidRPr="005E0B67">
        <w:rPr>
          <w:rFonts w:eastAsia="Calibri"/>
          <w:szCs w:val="28"/>
          <w:lang w:eastAsia="en-US"/>
        </w:rPr>
        <w:t>и</w:t>
      </w:r>
      <w:r w:rsidRPr="005E0B67">
        <w:rPr>
          <w:rFonts w:eastAsia="Calibri"/>
          <w:szCs w:val="28"/>
          <w:lang w:eastAsia="en-US"/>
        </w:rPr>
        <w:t>родної освітленості,</w:t>
      </w:r>
      <w:r w:rsidRPr="00332367">
        <w:rPr>
          <w:rFonts w:eastAsia="Calibri"/>
          <w:szCs w:val="28"/>
          <w:lang w:eastAsia="en-US"/>
        </w:rPr>
        <w:t xml:space="preserve"> </w:t>
      </w:r>
      <w:r w:rsidRPr="005E0B67">
        <w:rPr>
          <w:rFonts w:eastAsia="Calibri"/>
          <w:szCs w:val="28"/>
          <w:lang w:eastAsia="en-US"/>
        </w:rPr>
        <w:t>можливість організації зони санітарної охорони джерел в</w:t>
      </w:r>
      <w:r w:rsidRPr="005E0B67">
        <w:rPr>
          <w:rFonts w:eastAsia="Calibri"/>
          <w:szCs w:val="28"/>
          <w:lang w:eastAsia="en-US"/>
        </w:rPr>
        <w:t>о</w:t>
      </w:r>
      <w:r w:rsidRPr="005E0B67">
        <w:rPr>
          <w:rFonts w:eastAsia="Calibri"/>
          <w:szCs w:val="28"/>
          <w:lang w:eastAsia="en-US"/>
        </w:rPr>
        <w:t>допостачання, санітарно-</w:t>
      </w:r>
      <w:r w:rsidRPr="00332367">
        <w:rPr>
          <w:rFonts w:eastAsia="Calibri"/>
          <w:szCs w:val="28"/>
          <w:lang w:eastAsia="en-US"/>
        </w:rPr>
        <w:t xml:space="preserve"> </w:t>
      </w:r>
      <w:r w:rsidRPr="005E0B67">
        <w:rPr>
          <w:rFonts w:eastAsia="Calibri"/>
          <w:szCs w:val="28"/>
          <w:lang w:eastAsia="en-US"/>
        </w:rPr>
        <w:t>захисної зони підприємств,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зони обмеження забудови радіоелектронних засобів,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санітарного розриву та санітарно-охоронної смуги, рівень впливу хімічних, фізичних і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біологічних чинників, забруднення атмосферного повітря, води та ґрунту тощо)</w:t>
      </w:r>
      <w:r w:rsidR="00A86ECB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 xml:space="preserve"> 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>на</w:t>
      </w:r>
    </w:p>
    <w:p w:rsidR="00332367" w:rsidRPr="005E0B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підставі висновку державної санітарно-епідеміологічної служби про мо</w:t>
      </w:r>
      <w:r w:rsidRPr="005E0B67">
        <w:rPr>
          <w:rFonts w:eastAsia="Calibri"/>
          <w:szCs w:val="28"/>
          <w:lang w:eastAsia="en-US"/>
        </w:rPr>
        <w:t>ж</w:t>
      </w:r>
      <w:r w:rsidRPr="005E0B67">
        <w:rPr>
          <w:rFonts w:eastAsia="Calibri"/>
          <w:szCs w:val="28"/>
          <w:lang w:eastAsia="en-US"/>
        </w:rPr>
        <w:t>ливість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відведення земельної ділянки, одержаного замовником відповідно до вимог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земельного законодавства згідно вимог служб нагляду та органів держ</w:t>
      </w:r>
      <w:r w:rsidR="00332367" w:rsidRPr="005E0B67">
        <w:rPr>
          <w:rFonts w:eastAsia="Calibri"/>
          <w:szCs w:val="28"/>
          <w:lang w:eastAsia="en-US"/>
        </w:rPr>
        <w:t>а</w:t>
      </w:r>
      <w:r w:rsidR="00332367" w:rsidRPr="005E0B67">
        <w:rPr>
          <w:rFonts w:eastAsia="Calibri"/>
          <w:szCs w:val="28"/>
          <w:lang w:eastAsia="en-US"/>
        </w:rPr>
        <w:t>вного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надзору та місцевого самоврядування.</w:t>
      </w:r>
    </w:p>
    <w:p w:rsidR="00332367" w:rsidRDefault="005E0B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5E0B67">
        <w:rPr>
          <w:rFonts w:eastAsia="Calibri"/>
          <w:szCs w:val="28"/>
          <w:lang w:eastAsia="en-US"/>
        </w:rPr>
        <w:t>13. Вимоги щодо необхідності розроблення у складі проектної докуме</w:t>
      </w:r>
      <w:r w:rsidRPr="005E0B67">
        <w:rPr>
          <w:rFonts w:eastAsia="Calibri"/>
          <w:szCs w:val="28"/>
          <w:lang w:eastAsia="en-US"/>
        </w:rPr>
        <w:t>н</w:t>
      </w:r>
      <w:r w:rsidRPr="005E0B67">
        <w:rPr>
          <w:rFonts w:eastAsia="Calibri"/>
          <w:szCs w:val="28"/>
          <w:lang w:eastAsia="en-US"/>
        </w:rPr>
        <w:t xml:space="preserve">тації </w:t>
      </w:r>
      <w:proofErr w:type="spellStart"/>
      <w:r w:rsidRPr="005E0B67">
        <w:rPr>
          <w:rFonts w:eastAsia="Calibri"/>
          <w:szCs w:val="28"/>
          <w:lang w:eastAsia="en-US"/>
        </w:rPr>
        <w:t>розділу</w:t>
      </w:r>
      <w:r w:rsidR="00332367" w:rsidRPr="005E0B67">
        <w:rPr>
          <w:rFonts w:eastAsia="Calibri"/>
          <w:szCs w:val="28"/>
          <w:lang w:eastAsia="en-US"/>
        </w:rPr>
        <w:t>“Інженерно</w:t>
      </w:r>
      <w:proofErr w:type="spellEnd"/>
      <w:r w:rsidR="00332367" w:rsidRPr="005E0B67">
        <w:rPr>
          <w:rFonts w:eastAsia="Calibri"/>
          <w:szCs w:val="28"/>
          <w:lang w:eastAsia="en-US"/>
        </w:rPr>
        <w:t>-технічні заходи цивільного захисту (цивільної обор</w:t>
      </w:r>
      <w:r w:rsidR="00332367" w:rsidRPr="005E0B67">
        <w:rPr>
          <w:rFonts w:eastAsia="Calibri"/>
          <w:szCs w:val="28"/>
          <w:lang w:eastAsia="en-US"/>
        </w:rPr>
        <w:t>о</w:t>
      </w:r>
      <w:r w:rsidR="00332367" w:rsidRPr="005E0B67">
        <w:rPr>
          <w:rFonts w:eastAsia="Calibri"/>
          <w:szCs w:val="28"/>
          <w:lang w:eastAsia="en-US"/>
        </w:rPr>
        <w:t xml:space="preserve">ни)” </w:t>
      </w:r>
      <w:r w:rsidR="00332367">
        <w:rPr>
          <w:rFonts w:eastAsia="Calibri"/>
          <w:szCs w:val="28"/>
          <w:lang w:eastAsia="en-US"/>
        </w:rPr>
        <w:t>-</w:t>
      </w:r>
      <w:r w:rsidR="00332367" w:rsidRPr="005E0B67">
        <w:rPr>
          <w:rFonts w:eastAsia="Calibri"/>
          <w:szCs w:val="28"/>
          <w:lang w:eastAsia="en-US"/>
        </w:rPr>
        <w:t>за окремим</w:t>
      </w:r>
      <w:r w:rsidR="00332367" w:rsidRPr="00332367">
        <w:rPr>
          <w:rFonts w:eastAsia="Calibri"/>
          <w:szCs w:val="28"/>
          <w:lang w:eastAsia="en-US"/>
        </w:rPr>
        <w:t xml:space="preserve"> </w:t>
      </w:r>
      <w:r w:rsidR="00332367" w:rsidRPr="005E0B67">
        <w:rPr>
          <w:rFonts w:eastAsia="Calibri"/>
          <w:szCs w:val="28"/>
          <w:lang w:eastAsia="en-US"/>
        </w:rPr>
        <w:t>завданням згідно вимог ДБН Б. 1.1-5</w:t>
      </w:r>
      <w:r w:rsidR="00AC676F">
        <w:rPr>
          <w:rFonts w:eastAsia="Calibri"/>
          <w:szCs w:val="28"/>
          <w:lang w:eastAsia="en-US"/>
        </w:rPr>
        <w:t>-2007</w:t>
      </w:r>
      <w:r w:rsidR="00332367" w:rsidRPr="005E0B67">
        <w:rPr>
          <w:rFonts w:eastAsia="Calibri"/>
          <w:szCs w:val="28"/>
          <w:lang w:eastAsia="en-US"/>
        </w:rPr>
        <w:t>.</w:t>
      </w:r>
    </w:p>
    <w:p w:rsidR="00332367" w:rsidRPr="005E0B67" w:rsidRDefault="00332367" w:rsidP="00332367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F46676" w:rsidRPr="00F46676" w:rsidRDefault="00F46676" w:rsidP="00E73164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lastRenderedPageBreak/>
        <w:t xml:space="preserve">6. Основні принципи </w:t>
      </w:r>
      <w:proofErr w:type="spellStart"/>
      <w:r w:rsidRPr="00F46676">
        <w:rPr>
          <w:rFonts w:eastAsia="Calibri"/>
          <w:b/>
          <w:sz w:val="32"/>
          <w:szCs w:val="32"/>
          <w:lang w:eastAsia="en-US"/>
        </w:rPr>
        <w:t>планувально</w:t>
      </w:r>
      <w:proofErr w:type="spellEnd"/>
      <w:r w:rsidRPr="00F46676">
        <w:rPr>
          <w:rFonts w:eastAsia="Calibri"/>
          <w:b/>
          <w:sz w:val="32"/>
          <w:szCs w:val="32"/>
          <w:lang w:eastAsia="en-US"/>
        </w:rPr>
        <w:t>-просторової організації території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Проектне рішення детального плану території базоване на: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- врахуванні існуючого рельєфу місцевості;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- врахуванні існуючої мережі проїздів;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- врахуванні існуючих планувальних обмежень;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- побажаннях та вимогах замовника;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- врахуванні існуючих інженерних споруд.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взаємозв'язках планувальної структури проекту з планувальною стру</w:t>
      </w:r>
      <w:r w:rsidRPr="00F46676">
        <w:rPr>
          <w:rFonts w:eastAsia="Calibri"/>
          <w:szCs w:val="28"/>
          <w:lang w:eastAsia="en-US"/>
        </w:rPr>
        <w:t>к</w:t>
      </w:r>
      <w:r w:rsidRPr="00F46676">
        <w:rPr>
          <w:rFonts w:eastAsia="Calibri"/>
          <w:szCs w:val="28"/>
          <w:lang w:eastAsia="en-US"/>
        </w:rPr>
        <w:t xml:space="preserve">турою населеного пункту та з рішеннями генерального плану; 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А також передбачають: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розміщення підприємств, будинків та споруд з дотриманням мі-</w:t>
      </w:r>
    </w:p>
    <w:p w:rsidR="00A2197F" w:rsidRDefault="00F46676" w:rsidP="00A2197F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німальних</w:t>
      </w:r>
      <w:proofErr w:type="spellEnd"/>
      <w:r w:rsidRPr="00F46676">
        <w:rPr>
          <w:rFonts w:eastAsia="Calibri"/>
          <w:szCs w:val="28"/>
          <w:lang w:eastAsia="en-US"/>
        </w:rPr>
        <w:t xml:space="preserve">,  </w:t>
      </w:r>
      <w:r w:rsidR="00A2197F">
        <w:rPr>
          <w:rFonts w:eastAsia="Calibri"/>
          <w:szCs w:val="28"/>
          <w:lang w:eastAsia="en-US"/>
        </w:rPr>
        <w:t>санітарних та протипожежних роз</w:t>
      </w:r>
      <w:r w:rsidR="00A2197F" w:rsidRPr="00F46676">
        <w:rPr>
          <w:rFonts w:eastAsia="Calibri"/>
          <w:szCs w:val="28"/>
          <w:lang w:eastAsia="en-US"/>
        </w:rPr>
        <w:t>ривів між ними та з максимально можливим блокуванням будівель</w:t>
      </w:r>
      <w:r w:rsidR="00A2197F" w:rsidRPr="00A2197F">
        <w:rPr>
          <w:rFonts w:eastAsia="Calibri"/>
          <w:szCs w:val="28"/>
          <w:lang w:eastAsia="en-US"/>
        </w:rPr>
        <w:t xml:space="preserve"> </w:t>
      </w:r>
      <w:r w:rsidR="00A2197F" w:rsidRPr="00F46676">
        <w:rPr>
          <w:rFonts w:eastAsia="Calibri"/>
          <w:szCs w:val="28"/>
          <w:lang w:eastAsia="en-US"/>
        </w:rPr>
        <w:t>та споруд;</w:t>
      </w:r>
    </w:p>
    <w:p w:rsidR="00F46676" w:rsidRPr="00F46676" w:rsidRDefault="00280C34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656" style="position:absolute;left:0;text-align:left;margin-left:41pt;margin-top:18.35pt;width:518.8pt;height:799pt;z-index:12;mso-position-horizontal-relative:page;mso-position-vertical-relative:page" coordsize="20000,20051" o:allowincell="f">
            <v:rect id="_x0000_s1657" style="position:absolute;width:20000;height:20000" filled="f" strokeweight="2pt"/>
            <v:line id="_x0000_s1658" style="position:absolute" from="1093,18949" to="1095,19989" strokeweight="2pt"/>
            <v:line id="_x0000_s1659" style="position:absolute" from="10,18941" to="19977,18942" strokeweight="2pt"/>
            <v:line id="_x0000_s1660" style="position:absolute" from="2186,18949" to="2188,19989" strokeweight="2pt"/>
            <v:line id="_x0000_s1661" style="position:absolute" from="4919,18949" to="4921,19989" strokeweight="2pt"/>
            <v:line id="_x0000_s1662" style="position:absolute" from="6557,18959" to="6559,19989" strokeweight="2pt"/>
            <v:line id="_x0000_s1663" style="position:absolute" from="7650,18949" to="7652,19979" strokeweight="2pt"/>
            <v:line id="_x0000_s1664" style="position:absolute" from="18905,18949" to="18909,19989" strokeweight="2pt"/>
            <v:line id="_x0000_s1665" style="position:absolute" from="10,19293" to="7631,19295" strokeweight="1pt"/>
            <v:line id="_x0000_s1666" style="position:absolute" from="10,19646" to="7631,19647" strokeweight="2pt"/>
            <v:line id="_x0000_s1667" style="position:absolute" from="18919,19296" to="19990,19297" strokeweight="1pt"/>
            <v:rect id="_x0000_s1668" style="position:absolute;left:54;top:19660;width:1000;height:309" filled="f" stroked="f" strokeweight=".25pt">
              <v:textbox style="mso-next-textbox:#_x0000_s1668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69" style="position:absolute;left:1139;top:19660;width:1001;height:309" filled="f" stroked="f" strokeweight=".25pt">
              <v:textbox style="mso-next-textbox:#_x0000_s1669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0" style="position:absolute;left:2267;top:19660;width:2573;height:309" filled="f" stroked="f" strokeweight=".25pt">
              <v:textbox style="mso-next-textbox:#_x0000_s1670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671" style="position:absolute;left:4983;top:19660;width:1534;height:309" filled="f" stroked="f" strokeweight=".25pt">
              <v:textbox style="mso-next-textbox:#_x0000_s1671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672" style="position:absolute;left:6604;top:19660;width:1000;height:309" filled="f" stroked="f" strokeweight=".25pt">
              <v:textbox style="mso-next-textbox:#_x0000_s1672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673" style="position:absolute;left:18949;top:18977;width:1001;height:309" filled="f" stroked="f" strokeweight=".25pt">
              <v:textbox style="mso-next-textbox:#_x0000_s1673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674" style="position:absolute;left:18949;top:19435;width:1001;height:423" filled="f" stroked="f" strokeweight=".25pt">
              <v:textbox style="mso-next-textbox:#_x0000_s1674"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13</w:t>
                    </w:r>
                  </w:p>
                </w:txbxContent>
              </v:textbox>
            </v:rect>
            <v:rect id="_x0000_s1675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1675" inset="1pt,1pt,1pt,1pt">
                <w:txbxContent>
                  <w:p w:rsidR="00280C34" w:rsidRDefault="00280C34" w:rsidP="00444D38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F46676">
        <w:rPr>
          <w:rFonts w:eastAsia="Calibri"/>
          <w:szCs w:val="28"/>
          <w:lang w:eastAsia="en-US"/>
        </w:rPr>
        <w:t>- створення єдиного архітектурного ансамблю з урахуванням при-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родно</w:t>
      </w:r>
      <w:proofErr w:type="spellEnd"/>
      <w:r w:rsidRPr="00F46676">
        <w:rPr>
          <w:rFonts w:eastAsia="Calibri"/>
          <w:szCs w:val="28"/>
          <w:lang w:eastAsia="en-US"/>
        </w:rPr>
        <w:t>-кліматичних, геологічних та інших місцевих умов;</w:t>
      </w:r>
    </w:p>
    <w:p w:rsidR="00E73164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задоволення комплексних технологічних та інженерно-технічних</w:t>
      </w:r>
      <w:r w:rsidR="00E73164" w:rsidRPr="00E73164">
        <w:rPr>
          <w:rFonts w:eastAsia="Calibri"/>
          <w:szCs w:val="28"/>
          <w:lang w:eastAsia="en-US"/>
        </w:rPr>
        <w:t xml:space="preserve"> </w:t>
      </w:r>
      <w:r w:rsidR="00E73164" w:rsidRPr="00F46676">
        <w:rPr>
          <w:rFonts w:eastAsia="Calibri"/>
          <w:szCs w:val="28"/>
          <w:lang w:eastAsia="en-US"/>
        </w:rPr>
        <w:t>умов;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надійний захист навколишнього середовища (</w:t>
      </w:r>
      <w:proofErr w:type="spellStart"/>
      <w:r w:rsidRPr="00F46676">
        <w:rPr>
          <w:rFonts w:eastAsia="Calibri"/>
          <w:szCs w:val="28"/>
          <w:lang w:eastAsia="en-US"/>
        </w:rPr>
        <w:t>грунту</w:t>
      </w:r>
      <w:proofErr w:type="spellEnd"/>
      <w:r w:rsidRPr="00F46676">
        <w:rPr>
          <w:rFonts w:eastAsia="Calibri"/>
          <w:szCs w:val="28"/>
          <w:lang w:eastAsia="en-US"/>
        </w:rPr>
        <w:t>, атмосфер-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ного повітря, підземних вод, поверхневих водойм тощо) від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хімічного та біологічного забруднення виробничими відходами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і викидами в атмосферу та захист від шуму;</w:t>
      </w:r>
    </w:p>
    <w:p w:rsidR="00F46676" w:rsidRPr="00F46676" w:rsidRDefault="00F46676" w:rsidP="00E73164">
      <w:pPr>
        <w:tabs>
          <w:tab w:val="left" w:pos="0"/>
        </w:tabs>
        <w:spacing w:after="120" w:line="276" w:lineRule="auto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техніко-економічну ефективність планувальних рішень;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7 .</w:t>
      </w:r>
      <w:proofErr w:type="spellStart"/>
      <w:r w:rsidRPr="00F46676">
        <w:rPr>
          <w:rFonts w:eastAsia="Calibri"/>
          <w:b/>
          <w:sz w:val="32"/>
          <w:szCs w:val="32"/>
          <w:lang w:eastAsia="en-US"/>
        </w:rPr>
        <w:t>Вулично</w:t>
      </w:r>
      <w:proofErr w:type="spellEnd"/>
      <w:r w:rsidRPr="00F46676">
        <w:rPr>
          <w:rFonts w:eastAsia="Calibri"/>
          <w:b/>
          <w:sz w:val="32"/>
          <w:szCs w:val="32"/>
          <w:lang w:eastAsia="en-US"/>
        </w:rPr>
        <w:t>-дорожня мережа, транспортне обслуговування, організація руху транспорту і пішоходів та велосипедних доріжок, розміщення гаражів і стоянок</w:t>
      </w: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F46676" w:rsidRP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 Транспортні зв'язки </w:t>
      </w:r>
      <w:r w:rsidR="00545065">
        <w:rPr>
          <w:rFonts w:eastAsia="Calibri"/>
          <w:szCs w:val="28"/>
          <w:lang w:eastAsia="en-US"/>
        </w:rPr>
        <w:t>передбачені у відповідності з</w:t>
      </w:r>
      <w:r w:rsidRPr="00F46676">
        <w:rPr>
          <w:rFonts w:eastAsia="Calibri"/>
          <w:szCs w:val="28"/>
          <w:lang w:eastAsia="en-US"/>
        </w:rPr>
        <w:t xml:space="preserve"> генеральним планом </w:t>
      </w:r>
      <w:proofErr w:type="spellStart"/>
      <w:r w:rsidR="00545065">
        <w:rPr>
          <w:rFonts w:eastAsia="Calibri"/>
          <w:szCs w:val="28"/>
          <w:lang w:eastAsia="en-US"/>
        </w:rPr>
        <w:t>м.Носівка</w:t>
      </w:r>
      <w:proofErr w:type="spellEnd"/>
      <w:r w:rsidR="00545065">
        <w:rPr>
          <w:rFonts w:eastAsia="Calibri"/>
          <w:szCs w:val="28"/>
          <w:lang w:eastAsia="en-US"/>
        </w:rPr>
        <w:t xml:space="preserve"> з врахуванням існуючої мережі вулиць та проїздів.</w:t>
      </w:r>
    </w:p>
    <w:p w:rsidR="00F46676" w:rsidRP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Вулично</w:t>
      </w:r>
      <w:proofErr w:type="spellEnd"/>
      <w:r w:rsidRPr="00F46676">
        <w:rPr>
          <w:rFonts w:eastAsia="Calibri"/>
          <w:szCs w:val="28"/>
          <w:lang w:eastAsia="en-US"/>
        </w:rPr>
        <w:t>-дорожня мережа території, що розглядається, представлена заї</w:t>
      </w:r>
      <w:r w:rsidRPr="00F46676">
        <w:rPr>
          <w:rFonts w:eastAsia="Calibri"/>
          <w:szCs w:val="28"/>
          <w:lang w:eastAsia="en-US"/>
        </w:rPr>
        <w:t>з</w:t>
      </w:r>
      <w:r w:rsidRPr="00F46676">
        <w:rPr>
          <w:rFonts w:eastAsia="Calibri"/>
          <w:szCs w:val="28"/>
          <w:lang w:eastAsia="en-US"/>
        </w:rPr>
        <w:t>дами  та проїздами по існуючій території.</w:t>
      </w:r>
    </w:p>
    <w:p w:rsidR="00F46676" w:rsidRP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Внутрішньомайданчикові</w:t>
      </w:r>
      <w:proofErr w:type="spellEnd"/>
      <w:r w:rsidRPr="00F46676">
        <w:rPr>
          <w:rFonts w:eastAsia="Calibri"/>
          <w:szCs w:val="28"/>
          <w:lang w:eastAsia="en-US"/>
        </w:rPr>
        <w:t xml:space="preserve"> автомобільні шляхи запроектовані по </w:t>
      </w:r>
      <w:r w:rsidR="00545065">
        <w:rPr>
          <w:rFonts w:eastAsia="Calibri"/>
          <w:szCs w:val="28"/>
          <w:lang w:eastAsia="en-US"/>
        </w:rPr>
        <w:t>кільцевій</w:t>
      </w:r>
      <w:r w:rsidRPr="00F46676">
        <w:rPr>
          <w:rFonts w:eastAsia="Calibri"/>
          <w:szCs w:val="28"/>
          <w:lang w:eastAsia="en-US"/>
        </w:rPr>
        <w:t xml:space="preserve"> схемі виходячи з рельєфу місцевості та технологічних вимог. </w:t>
      </w:r>
    </w:p>
    <w:p w:rsidR="00F46676" w:rsidRP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Ширина проїзної частини та узбіччя </w:t>
      </w:r>
      <w:proofErr w:type="spellStart"/>
      <w:r w:rsidRPr="00F46676">
        <w:rPr>
          <w:rFonts w:eastAsia="Calibri"/>
          <w:szCs w:val="28"/>
          <w:lang w:eastAsia="en-US"/>
        </w:rPr>
        <w:t>внутрішньомайданчико</w:t>
      </w:r>
      <w:proofErr w:type="spellEnd"/>
      <w:r w:rsidRPr="00F46676">
        <w:rPr>
          <w:rFonts w:eastAsia="Calibri"/>
          <w:szCs w:val="28"/>
          <w:lang w:eastAsia="en-US"/>
        </w:rPr>
        <w:t>-</w:t>
      </w:r>
    </w:p>
    <w:p w:rsidR="00F46676" w:rsidRP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вих</w:t>
      </w:r>
      <w:proofErr w:type="spellEnd"/>
      <w:r w:rsidRPr="00F46676">
        <w:rPr>
          <w:rFonts w:eastAsia="Calibri"/>
          <w:szCs w:val="28"/>
          <w:lang w:eastAsia="en-US"/>
        </w:rPr>
        <w:t xml:space="preserve"> шляхів прийнята в залежності від призначення шляхів та </w:t>
      </w:r>
      <w:proofErr w:type="spellStart"/>
      <w:r w:rsidRPr="00F46676">
        <w:rPr>
          <w:rFonts w:eastAsia="Calibri"/>
          <w:szCs w:val="28"/>
          <w:lang w:eastAsia="en-US"/>
        </w:rPr>
        <w:t>ор</w:t>
      </w:r>
      <w:proofErr w:type="spellEnd"/>
      <w:r w:rsidRPr="00F46676">
        <w:rPr>
          <w:rFonts w:eastAsia="Calibri"/>
          <w:szCs w:val="28"/>
          <w:lang w:eastAsia="en-US"/>
        </w:rPr>
        <w:t>-</w:t>
      </w:r>
    </w:p>
    <w:p w:rsidR="00F46676" w:rsidRDefault="00F46676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ганізації</w:t>
      </w:r>
      <w:proofErr w:type="spellEnd"/>
      <w:r w:rsidRPr="00F46676">
        <w:rPr>
          <w:rFonts w:eastAsia="Calibri"/>
          <w:szCs w:val="28"/>
          <w:lang w:eastAsia="en-US"/>
        </w:rPr>
        <w:t xml:space="preserve"> руху транспортних засобів, у відповідності з вимогами ДБН Б 2-4-3-95.</w:t>
      </w:r>
    </w:p>
    <w:p w:rsidR="00545065" w:rsidRPr="00F46676" w:rsidRDefault="00545065" w:rsidP="00545065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</w:p>
    <w:p w:rsidR="00E73164" w:rsidRPr="00F46676" w:rsidRDefault="00F46676" w:rsidP="00E73164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lastRenderedPageBreak/>
        <w:t xml:space="preserve">До будівель та споруд по всій їх довжині </w:t>
      </w:r>
      <w:r w:rsidR="00E73164" w:rsidRPr="00F46676">
        <w:rPr>
          <w:rFonts w:eastAsia="Calibri"/>
          <w:szCs w:val="28"/>
          <w:lang w:eastAsia="en-US"/>
        </w:rPr>
        <w:t>забезпечений вільний під'їзд з твердим покриттям пожежних машин:</w:t>
      </w:r>
    </w:p>
    <w:p w:rsidR="00E73164" w:rsidRPr="00F46676" w:rsidRDefault="00F46676" w:rsidP="00545065">
      <w:pPr>
        <w:tabs>
          <w:tab w:val="left" w:pos="0"/>
        </w:tabs>
        <w:spacing w:after="120" w:line="276" w:lineRule="auto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До водойм, які є джерелом протипожежного водопостачання,</w:t>
      </w:r>
      <w:r w:rsidR="00E73164" w:rsidRPr="00E73164">
        <w:rPr>
          <w:rFonts w:eastAsia="Calibri"/>
          <w:szCs w:val="28"/>
          <w:lang w:eastAsia="en-US"/>
        </w:rPr>
        <w:t xml:space="preserve"> </w:t>
      </w:r>
      <w:r w:rsidR="00E73164" w:rsidRPr="00F46676">
        <w:rPr>
          <w:rFonts w:eastAsia="Calibri"/>
          <w:szCs w:val="28"/>
          <w:lang w:eastAsia="en-US"/>
        </w:rPr>
        <w:t>передбачений п</w:t>
      </w:r>
      <w:r w:rsidR="00E73164" w:rsidRPr="00F46676">
        <w:rPr>
          <w:rFonts w:eastAsia="Calibri"/>
          <w:szCs w:val="28"/>
          <w:lang w:eastAsia="en-US"/>
        </w:rPr>
        <w:t>і</w:t>
      </w:r>
      <w:r w:rsidR="00E73164" w:rsidRPr="00F46676">
        <w:rPr>
          <w:rFonts w:eastAsia="Calibri"/>
          <w:szCs w:val="28"/>
          <w:lang w:eastAsia="en-US"/>
        </w:rPr>
        <w:t>д'їзд  з майданчиками для розвороту транспорту розміром 12 м х 12 м.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rPr>
          <w:rFonts w:eastAsia="Calibri"/>
          <w:color w:val="FF0000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ind w:left="709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46676">
        <w:rPr>
          <w:rFonts w:eastAsia="Calibri"/>
          <w:b/>
          <w:color w:val="000000"/>
          <w:sz w:val="32"/>
          <w:szCs w:val="32"/>
          <w:lang w:eastAsia="en-US"/>
        </w:rPr>
        <w:t>8. Інженерне забезпечення, розміщення інженерних мереж, споруд</w:t>
      </w:r>
    </w:p>
    <w:p w:rsidR="00F46676" w:rsidRPr="00F46676" w:rsidRDefault="00F46676" w:rsidP="00F46676">
      <w:pPr>
        <w:tabs>
          <w:tab w:val="left" w:pos="0"/>
        </w:tabs>
        <w:ind w:left="709"/>
        <w:jc w:val="center"/>
        <w:rPr>
          <w:rFonts w:eastAsia="Calibri"/>
          <w:b/>
          <w:sz w:val="32"/>
          <w:szCs w:val="32"/>
          <w:lang w:eastAsia="en-US"/>
        </w:rPr>
      </w:pPr>
    </w:p>
    <w:p w:rsidR="006755C6" w:rsidRPr="006755C6" w:rsidRDefault="00280C34" w:rsidP="002106D8">
      <w:pPr>
        <w:spacing w:after="120"/>
        <w:ind w:firstLine="709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938" style="position:absolute;left:0;text-align:left;margin-left:42.4pt;margin-top:15.45pt;width:523.65pt;height:798.65pt;z-index:21;mso-position-horizontal-relative:page;mso-position-vertical-relative:page" coordsize="20000,20051" o:allowincell="f">
            <v:rect id="_x0000_s1939" style="position:absolute;width:20000;height:20000" filled="f" strokeweight="2pt"/>
            <v:line id="_x0000_s1940" style="position:absolute" from="1093,18949" to="1095,19989" strokeweight="2pt"/>
            <v:line id="_x0000_s1941" style="position:absolute" from="10,18941" to="19977,18942" strokeweight="2pt"/>
            <v:line id="_x0000_s1942" style="position:absolute" from="2186,18949" to="2188,19989" strokeweight="2pt"/>
            <v:line id="_x0000_s1943" style="position:absolute" from="4919,18949" to="4921,19989" strokeweight="2pt"/>
            <v:line id="_x0000_s1944" style="position:absolute" from="6557,18959" to="6559,19989" strokeweight="2pt"/>
            <v:line id="_x0000_s1945" style="position:absolute" from="7650,18949" to="7652,19979" strokeweight="2pt"/>
            <v:line id="_x0000_s1946" style="position:absolute" from="18905,18949" to="18909,19989" strokeweight="2pt"/>
            <v:line id="_x0000_s1947" style="position:absolute" from="10,19293" to="7631,19295" strokeweight="1pt"/>
            <v:line id="_x0000_s1948" style="position:absolute" from="10,19646" to="7631,19647" strokeweight="2pt"/>
            <v:line id="_x0000_s1949" style="position:absolute" from="18919,19296" to="19990,19297" strokeweight="1pt"/>
            <v:rect id="_x0000_s1950" style="position:absolute;left:54;top:19660;width:1000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51" style="position:absolute;left:1139;top:19660;width:1001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2" style="position:absolute;left:2267;top:19660;width:2573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53" style="position:absolute;left:4983;top:19660;width:1534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54" style="position:absolute;left:6604;top:19660;width:1000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55" style="position:absolute;left:18949;top:18977;width:1001;height:309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56" style="position:absolute;left:18949;top:19435;width:1001;height:423" filled="f" stroked="f" strokeweight=".25pt">
              <v:textbox inset="1pt,1pt,1pt,1pt">
                <w:txbxContent>
                  <w:p w:rsidR="00280C34" w:rsidRDefault="00280C34" w:rsidP="002106D8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14</w:t>
                    </w:r>
                  </w:p>
                </w:txbxContent>
              </v:textbox>
            </v:rect>
            <v:rect id="_x0000_s1957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2106D8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6755C6" w:rsidRPr="006755C6">
        <w:rPr>
          <w:rFonts w:eastAsia="Calibri"/>
          <w:szCs w:val="28"/>
          <w:lang w:eastAsia="en-US"/>
        </w:rPr>
        <w:t>Відстані по горизонталі між інженерними підземними мережами, буді</w:t>
      </w:r>
      <w:r w:rsidR="006755C6" w:rsidRPr="006755C6">
        <w:rPr>
          <w:rFonts w:eastAsia="Calibri"/>
          <w:szCs w:val="28"/>
          <w:lang w:eastAsia="en-US"/>
        </w:rPr>
        <w:t>в</w:t>
      </w:r>
      <w:r w:rsidR="006755C6" w:rsidRPr="006755C6">
        <w:rPr>
          <w:rFonts w:eastAsia="Calibri"/>
          <w:szCs w:val="28"/>
          <w:lang w:eastAsia="en-US"/>
        </w:rPr>
        <w:t>лями та спорудами слід приймати не менше зазначених в ДБН Б.2.4-3-95.</w:t>
      </w:r>
    </w:p>
    <w:p w:rsidR="006755C6" w:rsidRPr="006755C6" w:rsidRDefault="006755C6" w:rsidP="002106D8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Вибір способу розміщення мереж (наземний, надземний або підземний)</w:t>
      </w:r>
    </w:p>
    <w:p w:rsidR="006755C6" w:rsidRPr="006755C6" w:rsidRDefault="006755C6" w:rsidP="002106D8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повинен відповідати результатам техніко-економічних розрахунків, вик</w:t>
      </w:r>
      <w:r w:rsidRPr="006755C6">
        <w:rPr>
          <w:rFonts w:eastAsia="Calibri"/>
          <w:szCs w:val="28"/>
          <w:lang w:eastAsia="en-US"/>
        </w:rPr>
        <w:t>о</w:t>
      </w:r>
      <w:r w:rsidRPr="006755C6">
        <w:rPr>
          <w:rFonts w:eastAsia="Calibri"/>
          <w:szCs w:val="28"/>
          <w:lang w:eastAsia="en-US"/>
        </w:rPr>
        <w:t>наних на наступних стадіях технологічного проектування</w:t>
      </w:r>
      <w:r>
        <w:rPr>
          <w:rFonts w:eastAsia="Calibri"/>
          <w:szCs w:val="28"/>
          <w:lang w:eastAsia="en-US"/>
        </w:rPr>
        <w:t>.</w:t>
      </w:r>
    </w:p>
    <w:p w:rsidR="006755C6" w:rsidRPr="006755C6" w:rsidRDefault="006755C6" w:rsidP="002106D8">
      <w:pPr>
        <w:spacing w:after="120"/>
        <w:ind w:firstLine="709"/>
        <w:rPr>
          <w:rFonts w:eastAsia="Calibri"/>
          <w:szCs w:val="28"/>
          <w:lang w:eastAsia="en-US"/>
        </w:rPr>
      </w:pPr>
      <w:r w:rsidRPr="006755C6">
        <w:rPr>
          <w:rFonts w:eastAsia="Calibri"/>
          <w:szCs w:val="28"/>
          <w:lang w:eastAsia="en-US"/>
        </w:rPr>
        <w:t>Умови використання охоронних зон інженерних мереж необхідно визн</w:t>
      </w:r>
      <w:r w:rsidRPr="006755C6">
        <w:rPr>
          <w:rFonts w:eastAsia="Calibri"/>
          <w:szCs w:val="28"/>
          <w:lang w:eastAsia="en-US"/>
        </w:rPr>
        <w:t>а</w:t>
      </w:r>
      <w:r w:rsidRPr="006755C6">
        <w:rPr>
          <w:rFonts w:eastAsia="Calibri"/>
          <w:szCs w:val="28"/>
          <w:lang w:eastAsia="en-US"/>
        </w:rPr>
        <w:t>чити згідно технічних умов організацій що обслуговують дані мереж, згідно з вимогами ДБН 360-92** та вимог чинного законодавства.</w:t>
      </w:r>
    </w:p>
    <w:p w:rsidR="00F46676" w:rsidRPr="00F46676" w:rsidRDefault="00F46676" w:rsidP="002106D8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Враховуючи наявність мереж інженерних комунікацій, що проходять по розглянутій території та поруч з нею, необхідність проектування та будівниц</w:t>
      </w:r>
      <w:r w:rsidRPr="00F46676">
        <w:rPr>
          <w:rFonts w:eastAsia="Calibri"/>
          <w:szCs w:val="28"/>
          <w:lang w:eastAsia="en-US"/>
        </w:rPr>
        <w:t>т</w:t>
      </w:r>
      <w:r w:rsidRPr="00F46676">
        <w:rPr>
          <w:rFonts w:eastAsia="Calibri"/>
          <w:szCs w:val="28"/>
          <w:lang w:eastAsia="en-US"/>
        </w:rPr>
        <w:t>во нових мереж з підключенням до них відсутня.</w:t>
      </w:r>
    </w:p>
    <w:p w:rsidR="00E04A4B" w:rsidRDefault="00E04A4B" w:rsidP="002106D8">
      <w:pPr>
        <w:spacing w:after="120"/>
        <w:ind w:firstLine="709"/>
        <w:rPr>
          <w:rFonts w:eastAsia="Calibri"/>
          <w:szCs w:val="28"/>
          <w:lang w:eastAsia="en-US"/>
        </w:rPr>
      </w:pPr>
    </w:p>
    <w:p w:rsidR="002106D8" w:rsidRPr="00C378C5" w:rsidRDefault="002106D8" w:rsidP="002106D8">
      <w:pPr>
        <w:spacing w:after="120"/>
        <w:ind w:firstLine="709"/>
        <w:rPr>
          <w:rFonts w:eastAsia="Calibri"/>
          <w:b/>
          <w:szCs w:val="28"/>
          <w:lang w:eastAsia="en-US"/>
        </w:rPr>
      </w:pPr>
      <w:r w:rsidRPr="00C378C5">
        <w:rPr>
          <w:rFonts w:eastAsia="Calibri"/>
          <w:b/>
          <w:szCs w:val="28"/>
          <w:lang w:eastAsia="en-US"/>
        </w:rPr>
        <w:t>Каналізування.</w:t>
      </w:r>
    </w:p>
    <w:p w:rsidR="002106D8" w:rsidRPr="002106D8" w:rsidRDefault="00B273D2" w:rsidP="00A119D3">
      <w:pPr>
        <w:spacing w:after="12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Водовідведення від об’єкта, що розглядається детальним планом, пере</w:t>
      </w:r>
      <w:r>
        <w:rPr>
          <w:rFonts w:eastAsia="Calibri"/>
          <w:szCs w:val="28"/>
          <w:lang w:eastAsia="en-US"/>
        </w:rPr>
        <w:t>д</w:t>
      </w:r>
      <w:r>
        <w:rPr>
          <w:rFonts w:eastAsia="Calibri"/>
          <w:szCs w:val="28"/>
          <w:lang w:eastAsia="en-US"/>
        </w:rPr>
        <w:t>бачене шляхом підключення до існуючої мережі господарсько-побутової кан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лізації на території школи</w:t>
      </w:r>
      <w:r w:rsidR="00122462">
        <w:rPr>
          <w:rFonts w:eastAsia="Calibri"/>
          <w:szCs w:val="28"/>
          <w:lang w:eastAsia="en-US"/>
        </w:rPr>
        <w:t>.</w:t>
      </w:r>
    </w:p>
    <w:p w:rsidR="002106D8" w:rsidRPr="002106D8" w:rsidRDefault="002106D8" w:rsidP="00A119D3">
      <w:pPr>
        <w:spacing w:after="120"/>
        <w:ind w:firstLine="709"/>
        <w:rPr>
          <w:rFonts w:eastAsia="Calibri"/>
          <w:szCs w:val="28"/>
          <w:lang w:eastAsia="en-US"/>
        </w:rPr>
      </w:pPr>
      <w:r w:rsidRPr="002106D8">
        <w:rPr>
          <w:rFonts w:eastAsia="Calibri"/>
          <w:szCs w:val="28"/>
          <w:lang w:eastAsia="en-US"/>
        </w:rPr>
        <w:t>Організація відведення дощових вод з даної території розрахована з</w:t>
      </w:r>
    </w:p>
    <w:p w:rsidR="00C378C5" w:rsidRPr="002106D8" w:rsidRDefault="002106D8" w:rsidP="00A119D3">
      <w:pPr>
        <w:spacing w:after="120"/>
        <w:ind w:firstLine="709"/>
        <w:rPr>
          <w:rFonts w:eastAsia="Calibri"/>
          <w:szCs w:val="28"/>
          <w:lang w:eastAsia="en-US"/>
        </w:rPr>
      </w:pPr>
      <w:r w:rsidRPr="002106D8">
        <w:rPr>
          <w:rFonts w:eastAsia="Calibri"/>
          <w:szCs w:val="28"/>
          <w:lang w:eastAsia="en-US"/>
        </w:rPr>
        <w:t>урахуванням рельєфу місцевості. Стоки самопливної мережею скидают</w:t>
      </w:r>
      <w:r w:rsidRPr="002106D8">
        <w:rPr>
          <w:rFonts w:eastAsia="Calibri"/>
          <w:szCs w:val="28"/>
          <w:lang w:eastAsia="en-US"/>
        </w:rPr>
        <w:t>ь</w:t>
      </w:r>
      <w:r w:rsidRPr="002106D8">
        <w:rPr>
          <w:rFonts w:eastAsia="Calibri"/>
          <w:szCs w:val="28"/>
          <w:lang w:eastAsia="en-US"/>
        </w:rPr>
        <w:t>ся в локальні очисні споруди дощових вод для комплексної очистки. Стоки пі</w:t>
      </w:r>
      <w:r w:rsidRPr="002106D8">
        <w:rPr>
          <w:rFonts w:eastAsia="Calibri"/>
          <w:szCs w:val="28"/>
          <w:lang w:eastAsia="en-US"/>
        </w:rPr>
        <w:t>с</w:t>
      </w:r>
      <w:r w:rsidRPr="002106D8">
        <w:rPr>
          <w:rFonts w:eastAsia="Calibri"/>
          <w:szCs w:val="28"/>
          <w:lang w:eastAsia="en-US"/>
        </w:rPr>
        <w:t xml:space="preserve">ля комплексної очистки </w:t>
      </w:r>
      <w:r w:rsidR="008B7699">
        <w:rPr>
          <w:rFonts w:eastAsia="Calibri"/>
          <w:szCs w:val="28"/>
          <w:lang w:eastAsia="en-US"/>
        </w:rPr>
        <w:t>використовуються для поливу території школи.</w:t>
      </w:r>
    </w:p>
    <w:p w:rsidR="00C378C5" w:rsidRPr="002106D8" w:rsidRDefault="002106D8" w:rsidP="00C378C5">
      <w:pPr>
        <w:spacing w:after="120"/>
        <w:ind w:firstLine="709"/>
        <w:rPr>
          <w:rFonts w:eastAsia="Calibri"/>
          <w:szCs w:val="28"/>
          <w:lang w:eastAsia="en-US"/>
        </w:rPr>
      </w:pPr>
      <w:r w:rsidRPr="002106D8">
        <w:rPr>
          <w:rFonts w:eastAsia="Calibri"/>
          <w:szCs w:val="28"/>
          <w:lang w:eastAsia="en-US"/>
        </w:rPr>
        <w:t>При розробці подальших стадій проектування необхідно передбачити з</w:t>
      </w:r>
      <w:r w:rsidRPr="002106D8">
        <w:rPr>
          <w:rFonts w:eastAsia="Calibri"/>
          <w:szCs w:val="28"/>
          <w:lang w:eastAsia="en-US"/>
        </w:rPr>
        <w:t>а</w:t>
      </w:r>
      <w:r w:rsidRPr="002106D8">
        <w:rPr>
          <w:rFonts w:eastAsia="Calibri"/>
          <w:szCs w:val="28"/>
          <w:lang w:eastAsia="en-US"/>
        </w:rPr>
        <w:t>ходи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>щодо організації каналізування відповідно до чинного законодавства та будівельних і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>санітарних норм.</w:t>
      </w:r>
    </w:p>
    <w:p w:rsidR="00C378C5" w:rsidRPr="002106D8" w:rsidRDefault="002106D8" w:rsidP="00C378C5">
      <w:pPr>
        <w:spacing w:after="120"/>
        <w:ind w:firstLine="709"/>
        <w:rPr>
          <w:rFonts w:eastAsia="Calibri"/>
          <w:szCs w:val="28"/>
          <w:lang w:eastAsia="en-US"/>
        </w:rPr>
      </w:pPr>
      <w:r w:rsidRPr="002106D8">
        <w:rPr>
          <w:rFonts w:eastAsia="Calibri"/>
          <w:szCs w:val="28"/>
          <w:lang w:eastAsia="en-US"/>
        </w:rPr>
        <w:t>Остаточне рішення щодо каналізування об’єкту прийняти на наступних стадіях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>проектування з урахуванням вимог ДБН В.2.5-75:2013 «Каналізування. Зовнішні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>мережі та споруди».</w:t>
      </w:r>
    </w:p>
    <w:p w:rsidR="002106D8" w:rsidRPr="00C378C5" w:rsidRDefault="002106D8" w:rsidP="002106D8">
      <w:pPr>
        <w:spacing w:after="120"/>
        <w:ind w:firstLine="709"/>
        <w:rPr>
          <w:rFonts w:eastAsia="Calibri"/>
          <w:b/>
          <w:szCs w:val="28"/>
          <w:lang w:eastAsia="en-US"/>
        </w:rPr>
      </w:pPr>
      <w:r w:rsidRPr="00C378C5">
        <w:rPr>
          <w:rFonts w:eastAsia="Calibri"/>
          <w:b/>
          <w:szCs w:val="28"/>
          <w:lang w:eastAsia="en-US"/>
        </w:rPr>
        <w:t>Санітарне очищення.</w:t>
      </w:r>
    </w:p>
    <w:p w:rsidR="00C378C5" w:rsidRPr="002106D8" w:rsidRDefault="002106D8" w:rsidP="00A119D3">
      <w:pPr>
        <w:spacing w:after="120"/>
        <w:ind w:firstLine="709"/>
        <w:rPr>
          <w:rFonts w:eastAsia="Calibri"/>
          <w:szCs w:val="28"/>
          <w:lang w:eastAsia="en-US"/>
        </w:rPr>
      </w:pPr>
      <w:r w:rsidRPr="002106D8">
        <w:rPr>
          <w:rFonts w:eastAsia="Calibri"/>
          <w:szCs w:val="28"/>
          <w:lang w:eastAsia="en-US"/>
        </w:rPr>
        <w:t>Для підтримки задовільного санітарного стану проектної території утв</w:t>
      </w:r>
      <w:r w:rsidRPr="002106D8">
        <w:rPr>
          <w:rFonts w:eastAsia="Calibri"/>
          <w:szCs w:val="28"/>
          <w:lang w:eastAsia="en-US"/>
        </w:rPr>
        <w:t>о</w:t>
      </w:r>
      <w:r w:rsidRPr="002106D8">
        <w:rPr>
          <w:rFonts w:eastAsia="Calibri"/>
          <w:szCs w:val="28"/>
          <w:lang w:eastAsia="en-US"/>
        </w:rPr>
        <w:t>рюється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>система очистки від твердих побутових відходів шляхом їх вивозу ві</w:t>
      </w:r>
      <w:r w:rsidR="00C378C5" w:rsidRPr="002106D8">
        <w:rPr>
          <w:rFonts w:eastAsia="Calibri"/>
          <w:szCs w:val="28"/>
          <w:lang w:eastAsia="en-US"/>
        </w:rPr>
        <w:t>д</w:t>
      </w:r>
      <w:r w:rsidR="00C378C5" w:rsidRPr="002106D8">
        <w:rPr>
          <w:rFonts w:eastAsia="Calibri"/>
          <w:szCs w:val="28"/>
          <w:lang w:eastAsia="en-US"/>
        </w:rPr>
        <w:t>повідно</w:t>
      </w:r>
      <w:r w:rsidR="00C378C5" w:rsidRPr="00C378C5">
        <w:rPr>
          <w:rFonts w:eastAsia="Calibri"/>
          <w:szCs w:val="28"/>
          <w:lang w:eastAsia="en-US"/>
        </w:rPr>
        <w:t xml:space="preserve"> </w:t>
      </w:r>
      <w:r w:rsidR="00C378C5" w:rsidRPr="002106D8">
        <w:rPr>
          <w:rFonts w:eastAsia="Calibri"/>
          <w:szCs w:val="28"/>
          <w:lang w:eastAsia="en-US"/>
        </w:rPr>
        <w:t xml:space="preserve">договорів з комунальними службами </w:t>
      </w:r>
      <w:r w:rsidR="008B7699">
        <w:rPr>
          <w:rFonts w:eastAsia="Calibri"/>
          <w:szCs w:val="28"/>
          <w:lang w:eastAsia="en-US"/>
        </w:rPr>
        <w:t>міста</w:t>
      </w:r>
      <w:r w:rsidR="00C378C5" w:rsidRPr="002106D8">
        <w:rPr>
          <w:rFonts w:eastAsia="Calibri"/>
          <w:szCs w:val="28"/>
          <w:lang w:eastAsia="en-US"/>
        </w:rPr>
        <w:t>.</w:t>
      </w:r>
    </w:p>
    <w:p w:rsidR="00F46676" w:rsidRPr="00F46676" w:rsidRDefault="008B7699" w:rsidP="00780165">
      <w:pPr>
        <w:spacing w:after="12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Річний об’єм золи ,що утворюється в результаті експлуатації твердопал</w:t>
      </w:r>
      <w:r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>вних котлів складає, орієнтовно, 4,405т/рік.</w:t>
      </w:r>
      <w:r w:rsidR="00280C34">
        <w:rPr>
          <w:b/>
          <w:sz w:val="24"/>
          <w:szCs w:val="24"/>
        </w:rPr>
        <w:pict>
          <v:group id="_x0000_s1696" style="position:absolute;left:0;text-align:left;margin-left:52.5pt;margin-top:18.75pt;width:517pt;height:798.6pt;z-index:13;mso-position-horizontal-relative:page;mso-position-vertical-relative:page" coordsize="20000,20051" o:allowincell="f">
            <v:rect id="_x0000_s1697" style="position:absolute;width:20000;height:20000" filled="f" strokeweight="2pt"/>
            <v:line id="_x0000_s1698" style="position:absolute" from="1093,18949" to="1095,19989" strokeweight="2pt"/>
            <v:line id="_x0000_s1699" style="position:absolute" from="10,18941" to="19977,18942" strokeweight="2pt"/>
            <v:line id="_x0000_s1700" style="position:absolute" from="2186,18949" to="2188,19989" strokeweight="2pt"/>
            <v:line id="_x0000_s1701" style="position:absolute" from="4919,18949" to="4921,19989" strokeweight="2pt"/>
            <v:line id="_x0000_s1702" style="position:absolute" from="6557,18959" to="6559,19989" strokeweight="2pt"/>
            <v:line id="_x0000_s1703" style="position:absolute" from="7650,18949" to="7652,19979" strokeweight="2pt"/>
            <v:line id="_x0000_s1704" style="position:absolute" from="18905,18949" to="18909,19989" strokeweight="2pt"/>
            <v:line id="_x0000_s1705" style="position:absolute" from="10,19293" to="7631,19295" strokeweight="1pt"/>
            <v:line id="_x0000_s1706" style="position:absolute" from="10,19646" to="7631,19647" strokeweight="2pt"/>
            <v:line id="_x0000_s1707" style="position:absolute" from="18919,19296" to="19990,19297" strokeweight="1pt"/>
            <v:rect id="_x0000_s170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0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1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1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1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</w:p>
                </w:txbxContent>
              </v:textbox>
            </v:rect>
            <v:rect id="_x0000_s171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2D6152" w:rsidRDefault="002D6152" w:rsidP="002D4698">
      <w:pPr>
        <w:spacing w:after="120" w:line="276" w:lineRule="auto"/>
        <w:ind w:firstLine="709"/>
        <w:rPr>
          <w:rFonts w:eastAsia="Calibri"/>
          <w:b/>
          <w:szCs w:val="28"/>
          <w:lang w:eastAsia="en-US"/>
        </w:rPr>
      </w:pPr>
    </w:p>
    <w:p w:rsidR="00FE4417" w:rsidRDefault="00C378C5" w:rsidP="002D4698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 w:rsidRPr="00E04A4B">
        <w:rPr>
          <w:rFonts w:eastAsia="Calibri"/>
          <w:b/>
          <w:szCs w:val="28"/>
          <w:lang w:eastAsia="en-US"/>
        </w:rPr>
        <w:t>Електропостачання</w:t>
      </w:r>
      <w:r w:rsidRPr="00C378C5">
        <w:rPr>
          <w:rFonts w:eastAsia="Calibri"/>
          <w:szCs w:val="28"/>
          <w:lang w:eastAsia="en-US"/>
        </w:rPr>
        <w:t xml:space="preserve"> об'єкту вже визначено та здійснюється напругою 0,4кВ. Розрахункову потужність всього об’єкту на даній стадії проектування</w:t>
      </w:r>
    </w:p>
    <w:p w:rsidR="00A119D3" w:rsidRDefault="00C378C5" w:rsidP="002D4698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 w:rsidRPr="00C378C5">
        <w:rPr>
          <w:rFonts w:eastAsia="Calibri"/>
          <w:szCs w:val="28"/>
          <w:lang w:eastAsia="en-US"/>
        </w:rPr>
        <w:t xml:space="preserve"> визначити неможливо так як визначення конкретних площ забудови об'</w:t>
      </w:r>
      <w:r w:rsidRPr="00C378C5">
        <w:rPr>
          <w:rFonts w:eastAsia="Calibri"/>
          <w:szCs w:val="28"/>
          <w:lang w:eastAsia="en-US"/>
        </w:rPr>
        <w:t>є</w:t>
      </w:r>
      <w:r w:rsidRPr="00C378C5">
        <w:rPr>
          <w:rFonts w:eastAsia="Calibri"/>
          <w:szCs w:val="28"/>
          <w:lang w:eastAsia="en-US"/>
        </w:rPr>
        <w:t>ктів та технологічного устаткування, не є завданням детального плану, а визн</w:t>
      </w:r>
      <w:r w:rsidRPr="00C378C5">
        <w:rPr>
          <w:rFonts w:eastAsia="Calibri"/>
          <w:szCs w:val="28"/>
          <w:lang w:eastAsia="en-US"/>
        </w:rPr>
        <w:t>а</w:t>
      </w:r>
      <w:r w:rsidRPr="00C378C5">
        <w:rPr>
          <w:rFonts w:eastAsia="Calibri"/>
          <w:szCs w:val="28"/>
          <w:lang w:eastAsia="en-US"/>
        </w:rPr>
        <w:t>чається на наступних стадіях проектування, і, відповідно, неможливо визначити реальне навантаження.</w:t>
      </w:r>
    </w:p>
    <w:p w:rsidR="002D4698" w:rsidRDefault="002D4698" w:rsidP="002D4698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Електропостачання здійснюється</w:t>
      </w:r>
      <w:r w:rsidR="00C378C5" w:rsidRPr="00F46676">
        <w:rPr>
          <w:rFonts w:eastAsia="Calibri"/>
          <w:szCs w:val="28"/>
          <w:lang w:eastAsia="en-US"/>
        </w:rPr>
        <w:t xml:space="preserve"> від існуючих електричних мереж</w:t>
      </w:r>
      <w:r>
        <w:rPr>
          <w:rFonts w:eastAsia="Calibri"/>
          <w:szCs w:val="28"/>
          <w:lang w:eastAsia="en-US"/>
        </w:rPr>
        <w:t>.</w:t>
      </w:r>
    </w:p>
    <w:p w:rsidR="002D4698" w:rsidRPr="002D4698" w:rsidRDefault="002D4698" w:rsidP="002D4698">
      <w:pPr>
        <w:spacing w:after="120" w:line="276" w:lineRule="auto"/>
        <w:ind w:firstLine="709"/>
        <w:rPr>
          <w:rFonts w:eastAsia="Calibri"/>
          <w:b/>
          <w:szCs w:val="28"/>
          <w:lang w:eastAsia="en-US"/>
        </w:rPr>
      </w:pPr>
      <w:r w:rsidRPr="002D4698">
        <w:rPr>
          <w:b/>
        </w:rPr>
        <w:t xml:space="preserve"> </w:t>
      </w:r>
      <w:r w:rsidRPr="002D4698">
        <w:rPr>
          <w:rFonts w:eastAsia="Calibri"/>
          <w:b/>
          <w:szCs w:val="28"/>
          <w:lang w:eastAsia="en-US"/>
        </w:rPr>
        <w:t>Телефонізація</w:t>
      </w:r>
    </w:p>
    <w:p w:rsidR="002D4698" w:rsidRPr="002D4698" w:rsidRDefault="002D4698" w:rsidP="00D845B2">
      <w:pPr>
        <w:spacing w:after="120"/>
        <w:ind w:firstLine="709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Забезпечити відновлення обладнання мереж єдиної національної системи зв'язку, телефонного і провідного мовлення, системами оповіщення людей</w:t>
      </w:r>
    </w:p>
    <w:p w:rsidR="002D4698" w:rsidRPr="002D4698" w:rsidRDefault="002D4698" w:rsidP="00D845B2">
      <w:pPr>
        <w:spacing w:after="120"/>
        <w:ind w:firstLine="709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про пожежу та керування евакуацією згідно з нормами і стандартами.</w:t>
      </w:r>
    </w:p>
    <w:p w:rsidR="002D4698" w:rsidRPr="00C378C5" w:rsidRDefault="002D4698" w:rsidP="00D845B2">
      <w:pPr>
        <w:spacing w:after="120"/>
        <w:ind w:firstLine="709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Місця вводу основних мереж інженерного забезпечення в будівлі та місця їх прокладки від точки в різки в існуючі мережі визначатимуться проектними рішеннями при розробці робочого проекту об’єкту.</w:t>
      </w:r>
    </w:p>
    <w:p w:rsidR="002D4698" w:rsidRPr="002D4698" w:rsidRDefault="002D4698" w:rsidP="002D4698">
      <w:pPr>
        <w:spacing w:after="120" w:line="276" w:lineRule="auto"/>
        <w:ind w:firstLine="709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spacing w:after="120" w:line="276" w:lineRule="auto"/>
        <w:ind w:firstLine="709"/>
        <w:rPr>
          <w:rFonts w:eastAsia="Calibri"/>
          <w:b/>
          <w:szCs w:val="28"/>
          <w:lang w:eastAsia="en-US"/>
        </w:rPr>
      </w:pPr>
      <w:r w:rsidRPr="00F46676">
        <w:rPr>
          <w:rFonts w:eastAsia="Calibri"/>
          <w:b/>
          <w:szCs w:val="28"/>
          <w:lang w:eastAsia="en-US"/>
        </w:rPr>
        <w:t xml:space="preserve"> Пожежна безпека.</w:t>
      </w:r>
    </w:p>
    <w:p w:rsidR="00F46676" w:rsidRPr="00F46676" w:rsidRDefault="00780165" w:rsidP="00F46676">
      <w:pPr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Школа</w:t>
      </w:r>
      <w:r w:rsidR="00122462">
        <w:rPr>
          <w:rFonts w:eastAsia="Calibri"/>
          <w:szCs w:val="28"/>
          <w:lang w:eastAsia="en-US"/>
        </w:rPr>
        <w:t xml:space="preserve"> знаходиться в процесі </w:t>
      </w:r>
      <w:proofErr w:type="spellStart"/>
      <w:r w:rsidR="00122462">
        <w:rPr>
          <w:rFonts w:eastAsia="Calibri"/>
          <w:szCs w:val="28"/>
          <w:lang w:eastAsia="en-US"/>
        </w:rPr>
        <w:t>будівництва</w:t>
      </w:r>
      <w:r w:rsidR="00F46676" w:rsidRPr="00F46676">
        <w:rPr>
          <w:rFonts w:eastAsia="Calibri"/>
          <w:szCs w:val="28"/>
          <w:lang w:eastAsia="en-US"/>
        </w:rPr>
        <w:t>,</w:t>
      </w:r>
      <w:r w:rsidR="00122462">
        <w:rPr>
          <w:rFonts w:eastAsia="Calibri"/>
          <w:szCs w:val="28"/>
          <w:lang w:eastAsia="en-US"/>
        </w:rPr>
        <w:t>згідно</w:t>
      </w:r>
      <w:proofErr w:type="spellEnd"/>
      <w:r w:rsidR="00122462">
        <w:rPr>
          <w:rFonts w:eastAsia="Calibri"/>
          <w:szCs w:val="28"/>
          <w:lang w:eastAsia="en-US"/>
        </w:rPr>
        <w:t xml:space="preserve"> з затвердженою проек</w:t>
      </w:r>
      <w:r w:rsidR="00122462">
        <w:rPr>
          <w:rFonts w:eastAsia="Calibri"/>
          <w:szCs w:val="28"/>
          <w:lang w:eastAsia="en-US"/>
        </w:rPr>
        <w:t>т</w:t>
      </w:r>
      <w:r w:rsidR="00122462">
        <w:rPr>
          <w:rFonts w:eastAsia="Calibri"/>
          <w:szCs w:val="28"/>
          <w:lang w:eastAsia="en-US"/>
        </w:rPr>
        <w:t>ною документацією,</w:t>
      </w:r>
      <w:r w:rsidR="00F46676" w:rsidRPr="00F46676">
        <w:rPr>
          <w:rFonts w:eastAsia="Calibri"/>
          <w:szCs w:val="28"/>
          <w:lang w:eastAsia="en-US"/>
        </w:rPr>
        <w:t xml:space="preserve"> будівлі та споруди, інженерні комунікації, дорожня мер</w:t>
      </w:r>
      <w:r w:rsidR="00F46676" w:rsidRPr="00F46676">
        <w:rPr>
          <w:rFonts w:eastAsia="Calibri"/>
          <w:szCs w:val="28"/>
          <w:lang w:eastAsia="en-US"/>
        </w:rPr>
        <w:t>е</w:t>
      </w:r>
      <w:r w:rsidR="00F46676" w:rsidRPr="00F46676">
        <w:rPr>
          <w:rFonts w:eastAsia="Calibri"/>
          <w:szCs w:val="28"/>
          <w:lang w:eastAsia="en-US"/>
        </w:rPr>
        <w:t>жа, проїзди</w:t>
      </w:r>
      <w:r w:rsidR="00122462">
        <w:rPr>
          <w:rFonts w:eastAsia="Calibri"/>
          <w:szCs w:val="28"/>
          <w:lang w:eastAsia="en-US"/>
        </w:rPr>
        <w:t>, що вже побудовані,</w:t>
      </w:r>
      <w:r w:rsidR="00F46676" w:rsidRPr="00F46676">
        <w:rPr>
          <w:rFonts w:eastAsia="Calibri"/>
          <w:szCs w:val="28"/>
          <w:lang w:eastAsia="en-US"/>
        </w:rPr>
        <w:t xml:space="preserve"> знаходяться в задовільному стані, за своїм р</w:t>
      </w:r>
      <w:r w:rsidR="00F46676" w:rsidRPr="00F46676">
        <w:rPr>
          <w:rFonts w:eastAsia="Calibri"/>
          <w:szCs w:val="28"/>
          <w:lang w:eastAsia="en-US"/>
        </w:rPr>
        <w:t>о</w:t>
      </w:r>
      <w:r w:rsidR="00F46676" w:rsidRPr="00F46676">
        <w:rPr>
          <w:rFonts w:eastAsia="Calibri"/>
          <w:szCs w:val="28"/>
          <w:lang w:eastAsia="en-US"/>
        </w:rPr>
        <w:t>зміщенням та технологією  відповідають санітарно-гігієнічним умовам та пр</w:t>
      </w:r>
      <w:r w:rsidR="00F46676" w:rsidRPr="00F46676">
        <w:rPr>
          <w:rFonts w:eastAsia="Calibri"/>
          <w:szCs w:val="28"/>
          <w:lang w:eastAsia="en-US"/>
        </w:rPr>
        <w:t>о</w:t>
      </w:r>
      <w:r w:rsidR="00F46676" w:rsidRPr="00F46676">
        <w:rPr>
          <w:rFonts w:eastAsia="Calibri"/>
          <w:szCs w:val="28"/>
          <w:lang w:eastAsia="en-US"/>
        </w:rPr>
        <w:t>типожежним нормам та забезпечують нормальне функціонування об’єкту.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Мінімально допустимі відстані від об’єктів, які проектуються, до існу</w:t>
      </w:r>
      <w:r w:rsidRPr="00F46676">
        <w:rPr>
          <w:rFonts w:eastAsia="Calibri"/>
          <w:szCs w:val="28"/>
          <w:lang w:eastAsia="en-US"/>
        </w:rPr>
        <w:t>ю</w:t>
      </w:r>
      <w:r w:rsidRPr="00F46676">
        <w:rPr>
          <w:rFonts w:eastAsia="Calibri"/>
          <w:szCs w:val="28"/>
          <w:lang w:eastAsia="en-US"/>
        </w:rPr>
        <w:t>чих будинків та споруд  прийняті згідно протипожежних та санітарних розр</w:t>
      </w:r>
      <w:r w:rsidRPr="00F46676">
        <w:rPr>
          <w:rFonts w:eastAsia="Calibri"/>
          <w:szCs w:val="28"/>
          <w:lang w:eastAsia="en-US"/>
        </w:rPr>
        <w:t>и</w:t>
      </w:r>
      <w:r w:rsidRPr="00F46676">
        <w:rPr>
          <w:rFonts w:eastAsia="Calibri"/>
          <w:szCs w:val="28"/>
          <w:lang w:eastAsia="en-US"/>
        </w:rPr>
        <w:t>вів.</w:t>
      </w:r>
    </w:p>
    <w:p w:rsidR="00F46676" w:rsidRPr="00F46676" w:rsidRDefault="00F46676" w:rsidP="00F46676">
      <w:pPr>
        <w:tabs>
          <w:tab w:val="left" w:pos="0"/>
        </w:tabs>
        <w:spacing w:after="120" w:line="276" w:lineRule="auto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Проектні рішення забезпечують розміщення будинків та споруд з дотриманням мінімальних, санітарних та протипожежних розривів між ними та з максимал</w:t>
      </w:r>
      <w:r w:rsidRPr="00F46676">
        <w:rPr>
          <w:rFonts w:eastAsia="Calibri"/>
          <w:szCs w:val="28"/>
          <w:lang w:eastAsia="en-US"/>
        </w:rPr>
        <w:t>ь</w:t>
      </w:r>
      <w:r w:rsidRPr="00F46676">
        <w:rPr>
          <w:rFonts w:eastAsia="Calibri"/>
          <w:szCs w:val="28"/>
          <w:lang w:eastAsia="en-US"/>
        </w:rPr>
        <w:t>но можливим блокуванням будівель та споруд;</w:t>
      </w:r>
    </w:p>
    <w:p w:rsidR="00D845B2" w:rsidRPr="00F46676" w:rsidRDefault="00F46676" w:rsidP="00D845B2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Ширина проїзної частини </w:t>
      </w:r>
      <w:r w:rsidR="00D845B2">
        <w:rPr>
          <w:rFonts w:eastAsia="Calibri"/>
          <w:szCs w:val="28"/>
          <w:lang w:eastAsia="en-US"/>
        </w:rPr>
        <w:t xml:space="preserve">та узбіччя </w:t>
      </w:r>
      <w:proofErr w:type="spellStart"/>
      <w:r w:rsidR="00D845B2">
        <w:rPr>
          <w:rFonts w:eastAsia="Calibri"/>
          <w:szCs w:val="28"/>
          <w:lang w:eastAsia="en-US"/>
        </w:rPr>
        <w:t>внутрішньомайданчико</w:t>
      </w:r>
      <w:r w:rsidR="00D845B2" w:rsidRPr="00F46676">
        <w:rPr>
          <w:rFonts w:eastAsia="Calibri"/>
          <w:szCs w:val="28"/>
          <w:lang w:eastAsia="en-US"/>
        </w:rPr>
        <w:t>вих</w:t>
      </w:r>
      <w:proofErr w:type="spellEnd"/>
      <w:r w:rsidR="00D845B2" w:rsidRPr="00F46676">
        <w:rPr>
          <w:rFonts w:eastAsia="Calibri"/>
          <w:szCs w:val="28"/>
          <w:lang w:eastAsia="en-US"/>
        </w:rPr>
        <w:t xml:space="preserve"> шляхів прийнята в залежнос</w:t>
      </w:r>
      <w:r w:rsidR="00D845B2">
        <w:rPr>
          <w:rFonts w:eastAsia="Calibri"/>
          <w:szCs w:val="28"/>
          <w:lang w:eastAsia="en-US"/>
        </w:rPr>
        <w:t>ті від призначення шляхів та ор</w:t>
      </w:r>
      <w:r w:rsidR="00D845B2" w:rsidRPr="00F46676">
        <w:rPr>
          <w:rFonts w:eastAsia="Calibri"/>
          <w:szCs w:val="28"/>
          <w:lang w:eastAsia="en-US"/>
        </w:rPr>
        <w:t>ганізації руху транспортних засобів, у відповідності з вимогами ДБН Б 2-4-3-95.</w:t>
      </w:r>
    </w:p>
    <w:p w:rsidR="00F46676" w:rsidRPr="00F46676" w:rsidRDefault="00F46676" w:rsidP="00F46676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До будівель та споруд по всій їх довжині </w:t>
      </w:r>
    </w:p>
    <w:p w:rsidR="00F46676" w:rsidRDefault="00F46676" w:rsidP="00D845B2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забезпечений вільний під'їзд з твердим покриттям пожежних машин:</w:t>
      </w:r>
    </w:p>
    <w:p w:rsidR="00780165" w:rsidRDefault="00780165" w:rsidP="00D845B2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</w:p>
    <w:p w:rsidR="00780165" w:rsidRPr="00F46676" w:rsidRDefault="00780165" w:rsidP="00D845B2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</w:p>
    <w:p w:rsidR="00D845B2" w:rsidRPr="00F46676" w:rsidRDefault="00F46676" w:rsidP="00D845B2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lastRenderedPageBreak/>
        <w:t>Відстань від межі проїжджої ча</w:t>
      </w:r>
      <w:r w:rsidR="00D845B2">
        <w:rPr>
          <w:rFonts w:eastAsia="Calibri"/>
          <w:szCs w:val="28"/>
          <w:lang w:eastAsia="en-US"/>
        </w:rPr>
        <w:t>стини шляхів або спланованої по</w:t>
      </w:r>
      <w:r w:rsidR="00D845B2" w:rsidRPr="00F46676">
        <w:rPr>
          <w:rFonts w:eastAsia="Calibri"/>
          <w:szCs w:val="28"/>
          <w:lang w:eastAsia="en-US"/>
        </w:rPr>
        <w:t>верхні, що з</w:t>
      </w:r>
      <w:r w:rsidR="00D845B2" w:rsidRPr="00F46676">
        <w:rPr>
          <w:rFonts w:eastAsia="Calibri"/>
          <w:szCs w:val="28"/>
          <w:lang w:eastAsia="en-US"/>
        </w:rPr>
        <w:t>а</w:t>
      </w:r>
      <w:r w:rsidR="00D845B2" w:rsidRPr="00F46676">
        <w:rPr>
          <w:rFonts w:eastAsia="Calibri"/>
          <w:szCs w:val="28"/>
          <w:lang w:eastAsia="en-US"/>
        </w:rPr>
        <w:t>безпечує під'їзд пожежних машин до будівель та споруд,</w:t>
      </w:r>
    </w:p>
    <w:p w:rsidR="00F46676" w:rsidRDefault="00F46676" w:rsidP="00D845B2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складає не більше як 25 м.</w:t>
      </w:r>
    </w:p>
    <w:p w:rsidR="00F46676" w:rsidRDefault="00F46676" w:rsidP="00F46676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Відстані між будівлями та спорудами прийняті</w:t>
      </w:r>
      <w:r w:rsidR="00D845B2" w:rsidRPr="00D845B2">
        <w:rPr>
          <w:rFonts w:eastAsia="Calibri"/>
          <w:szCs w:val="28"/>
          <w:lang w:eastAsia="en-US"/>
        </w:rPr>
        <w:t xml:space="preserve"> </w:t>
      </w:r>
      <w:r w:rsidR="00D845B2" w:rsidRPr="00F46676">
        <w:rPr>
          <w:rFonts w:eastAsia="Calibri"/>
          <w:szCs w:val="28"/>
          <w:lang w:eastAsia="en-US"/>
        </w:rPr>
        <w:t>в залежності від ступеня їх во</w:t>
      </w:r>
      <w:r w:rsidR="00D845B2" w:rsidRPr="00F46676">
        <w:rPr>
          <w:rFonts w:eastAsia="Calibri"/>
          <w:szCs w:val="28"/>
          <w:lang w:eastAsia="en-US"/>
        </w:rPr>
        <w:t>г</w:t>
      </w:r>
      <w:r w:rsidR="00D845B2" w:rsidRPr="00F46676">
        <w:rPr>
          <w:rFonts w:eastAsia="Calibri"/>
          <w:szCs w:val="28"/>
          <w:lang w:eastAsia="en-US"/>
        </w:rPr>
        <w:t>нестійкості.</w:t>
      </w:r>
    </w:p>
    <w:p w:rsidR="00FE4417" w:rsidRPr="00F46676" w:rsidRDefault="00FE4417" w:rsidP="00F46676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</w:p>
    <w:p w:rsidR="00F46676" w:rsidRPr="00F46676" w:rsidRDefault="00122462" w:rsidP="00D845B2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Категорія </w:t>
      </w:r>
      <w:proofErr w:type="spellStart"/>
      <w:r>
        <w:rPr>
          <w:rFonts w:eastAsia="Calibri"/>
          <w:szCs w:val="28"/>
          <w:lang w:eastAsia="en-US"/>
        </w:rPr>
        <w:t>приміщеня</w:t>
      </w:r>
      <w:proofErr w:type="spellEnd"/>
      <w:r>
        <w:rPr>
          <w:rFonts w:eastAsia="Calibri"/>
          <w:szCs w:val="28"/>
          <w:lang w:eastAsia="en-US"/>
        </w:rPr>
        <w:t xml:space="preserve">, що проектується, </w:t>
      </w:r>
      <w:r w:rsidR="00F46676" w:rsidRPr="00F46676">
        <w:rPr>
          <w:rFonts w:eastAsia="Calibri"/>
          <w:szCs w:val="28"/>
          <w:lang w:eastAsia="en-US"/>
        </w:rPr>
        <w:t xml:space="preserve">за </w:t>
      </w:r>
      <w:proofErr w:type="spellStart"/>
      <w:r w:rsidR="00F46676" w:rsidRPr="00F46676">
        <w:rPr>
          <w:rFonts w:eastAsia="Calibri"/>
          <w:szCs w:val="28"/>
          <w:lang w:eastAsia="en-US"/>
        </w:rPr>
        <w:t>вибухопожежною</w:t>
      </w:r>
      <w:proofErr w:type="spellEnd"/>
      <w:r w:rsidR="00F46676" w:rsidRPr="00F46676">
        <w:rPr>
          <w:rFonts w:eastAsia="Calibri"/>
          <w:szCs w:val="28"/>
          <w:lang w:eastAsia="en-US"/>
        </w:rPr>
        <w:t xml:space="preserve"> та поже</w:t>
      </w:r>
      <w:r w:rsidR="00F46676" w:rsidRPr="00F46676">
        <w:rPr>
          <w:rFonts w:eastAsia="Calibri"/>
          <w:szCs w:val="28"/>
          <w:lang w:eastAsia="en-US"/>
        </w:rPr>
        <w:t>ж</w:t>
      </w:r>
      <w:r w:rsidR="00F46676" w:rsidRPr="00F46676">
        <w:rPr>
          <w:rFonts w:eastAsia="Calibri"/>
          <w:szCs w:val="28"/>
          <w:lang w:eastAsia="en-US"/>
        </w:rPr>
        <w:t>ною небезпекою , згідно з  НАПБ Б 03.002-2007 –</w:t>
      </w:r>
      <w:r w:rsidR="00D845B2">
        <w:rPr>
          <w:rFonts w:eastAsia="Calibri"/>
          <w:szCs w:val="28"/>
          <w:lang w:eastAsia="en-US"/>
        </w:rPr>
        <w:t xml:space="preserve"> </w:t>
      </w:r>
      <w:r w:rsidR="00E04A4B">
        <w:rPr>
          <w:rFonts w:eastAsia="Calibri"/>
          <w:szCs w:val="28"/>
          <w:lang w:eastAsia="en-US"/>
        </w:rPr>
        <w:t xml:space="preserve"> </w:t>
      </w:r>
      <w:r w:rsidR="00780165" w:rsidRPr="00122462">
        <w:rPr>
          <w:rFonts w:eastAsia="Calibri"/>
          <w:b/>
          <w:szCs w:val="28"/>
          <w:lang w:eastAsia="en-US"/>
        </w:rPr>
        <w:t xml:space="preserve">Г </w:t>
      </w:r>
    </w:p>
    <w:p w:rsidR="00F46676" w:rsidRPr="00F46676" w:rsidRDefault="00F46676" w:rsidP="00F46676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Ступінь </w:t>
      </w:r>
      <w:r w:rsidR="00780165">
        <w:rPr>
          <w:rFonts w:eastAsia="Calibri"/>
          <w:szCs w:val="28"/>
          <w:lang w:eastAsia="en-US"/>
        </w:rPr>
        <w:t>вогнестійкості будівель –</w:t>
      </w:r>
      <w:r w:rsidRPr="00F46676">
        <w:rPr>
          <w:rFonts w:eastAsia="Calibri"/>
          <w:szCs w:val="28"/>
          <w:lang w:eastAsia="en-US"/>
        </w:rPr>
        <w:t>ІІІ;</w:t>
      </w:r>
    </w:p>
    <w:p w:rsidR="00F46676" w:rsidRDefault="00F46676" w:rsidP="00F46676">
      <w:pPr>
        <w:tabs>
          <w:tab w:val="left" w:pos="0"/>
        </w:tabs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Будівлі малоповерхові;</w:t>
      </w:r>
    </w:p>
    <w:p w:rsidR="00065F78" w:rsidRPr="00F46676" w:rsidRDefault="00F46676" w:rsidP="00065F78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До водойм, які є джерелом протипожежного водопостачання,</w:t>
      </w:r>
      <w:r w:rsidR="00E04A4B" w:rsidRPr="00E04A4B">
        <w:rPr>
          <w:rFonts w:eastAsia="Calibri"/>
          <w:szCs w:val="28"/>
          <w:lang w:eastAsia="en-US"/>
        </w:rPr>
        <w:t xml:space="preserve"> </w:t>
      </w:r>
      <w:r w:rsidR="00E04A4B" w:rsidRPr="00F46676">
        <w:rPr>
          <w:rFonts w:eastAsia="Calibri"/>
          <w:szCs w:val="28"/>
          <w:lang w:eastAsia="en-US"/>
        </w:rPr>
        <w:t>передбач</w:t>
      </w:r>
      <w:r w:rsidR="00E04A4B" w:rsidRPr="00F46676">
        <w:rPr>
          <w:rFonts w:eastAsia="Calibri"/>
          <w:szCs w:val="28"/>
          <w:lang w:eastAsia="en-US"/>
        </w:rPr>
        <w:t>е</w:t>
      </w:r>
      <w:r w:rsidR="00E04A4B" w:rsidRPr="00F46676">
        <w:rPr>
          <w:rFonts w:eastAsia="Calibri"/>
          <w:szCs w:val="28"/>
          <w:lang w:eastAsia="en-US"/>
        </w:rPr>
        <w:t>ний під'їзд  з майданчиками для розвороту транспорту</w:t>
      </w:r>
      <w:r w:rsidR="00065F78" w:rsidRPr="00065F78">
        <w:rPr>
          <w:rFonts w:eastAsia="Calibri"/>
          <w:szCs w:val="28"/>
          <w:lang w:eastAsia="en-US"/>
        </w:rPr>
        <w:t xml:space="preserve"> </w:t>
      </w:r>
      <w:r w:rsidR="00065F78" w:rsidRPr="00F46676">
        <w:rPr>
          <w:rFonts w:eastAsia="Calibri"/>
          <w:szCs w:val="28"/>
          <w:lang w:eastAsia="en-US"/>
        </w:rPr>
        <w:t>розміром12 м х 12 м.</w:t>
      </w:r>
    </w:p>
    <w:p w:rsidR="00122462" w:rsidRDefault="00280C34" w:rsidP="00122462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716" style="position:absolute;left:0;text-align:left;margin-left:47.4pt;margin-top:18.1pt;width:528.2pt;height:807.1pt;z-index:14;mso-position-horizontal-relative:page;mso-position-vertical-relative:page" coordsize="20000,20051" o:allowincell="f">
            <v:rect id="_x0000_s1717" style="position:absolute;width:20000;height:20000" filled="f" strokeweight="2pt"/>
            <v:line id="_x0000_s1718" style="position:absolute" from="1093,18949" to="1095,19989" strokeweight="2pt"/>
            <v:line id="_x0000_s1719" style="position:absolute" from="10,18941" to="19977,18942" strokeweight="2pt"/>
            <v:line id="_x0000_s1720" style="position:absolute" from="2186,18949" to="2188,19989" strokeweight="2pt"/>
            <v:line id="_x0000_s1721" style="position:absolute" from="4919,18949" to="4921,19989" strokeweight="2pt"/>
            <v:line id="_x0000_s1722" style="position:absolute" from="6557,18959" to="6559,19989" strokeweight="2pt"/>
            <v:line id="_x0000_s1723" style="position:absolute" from="7650,18949" to="7652,19979" strokeweight="2pt"/>
            <v:line id="_x0000_s1724" style="position:absolute" from="18905,18949" to="18909,19989" strokeweight="2pt"/>
            <v:line id="_x0000_s1725" style="position:absolute" from="10,19293" to="7631,19295" strokeweight="1pt"/>
            <v:line id="_x0000_s1726" style="position:absolute" from="10,19646" to="7631,19647" strokeweight="2pt"/>
            <v:line id="_x0000_s1727" style="position:absolute" from="18919,19296" to="19990,19297" strokeweight="1pt"/>
            <v:rect id="_x0000_s172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2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3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3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3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3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rect>
            <v:rect id="_x0000_s173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F46676">
        <w:rPr>
          <w:rFonts w:eastAsia="Calibri"/>
          <w:szCs w:val="28"/>
          <w:lang w:eastAsia="en-US"/>
        </w:rPr>
        <w:t>Зовнішнє пожежогасіння на об’єкті передбачене від</w:t>
      </w:r>
      <w:r w:rsidR="001A35B6">
        <w:rPr>
          <w:rFonts w:eastAsia="Calibri"/>
          <w:szCs w:val="28"/>
          <w:lang w:eastAsia="en-US"/>
        </w:rPr>
        <w:t xml:space="preserve"> </w:t>
      </w:r>
      <w:r w:rsidR="00780165">
        <w:rPr>
          <w:rFonts w:eastAsia="Calibri"/>
          <w:szCs w:val="28"/>
          <w:lang w:eastAsia="en-US"/>
        </w:rPr>
        <w:t>пожежних гідрантів</w:t>
      </w:r>
      <w:r w:rsidR="001A35B6">
        <w:rPr>
          <w:rFonts w:eastAsia="Calibri"/>
          <w:szCs w:val="28"/>
          <w:lang w:eastAsia="en-US"/>
        </w:rPr>
        <w:t xml:space="preserve"> на мережі водогону О 160мм, </w:t>
      </w:r>
      <w:r w:rsidR="00122462">
        <w:rPr>
          <w:rFonts w:eastAsia="Calibri"/>
          <w:szCs w:val="28"/>
          <w:lang w:eastAsia="en-US"/>
        </w:rPr>
        <w:t xml:space="preserve">що проходить територією школи </w:t>
      </w:r>
      <w:r w:rsidR="001A35B6">
        <w:rPr>
          <w:rFonts w:eastAsia="Calibri"/>
          <w:szCs w:val="28"/>
          <w:lang w:eastAsia="en-US"/>
        </w:rPr>
        <w:t xml:space="preserve">та пожежних водойм  </w:t>
      </w:r>
      <w:r w:rsidR="001A35B6">
        <w:rPr>
          <w:rFonts w:eastAsia="Calibri"/>
          <w:szCs w:val="28"/>
          <w:lang w:val="en-US" w:eastAsia="en-US"/>
        </w:rPr>
        <w:t>V</w:t>
      </w:r>
      <w:r w:rsidR="001A35B6" w:rsidRPr="001A35B6">
        <w:rPr>
          <w:rFonts w:eastAsia="Calibri"/>
          <w:szCs w:val="28"/>
          <w:lang w:eastAsia="en-US"/>
        </w:rPr>
        <w:t>=100</w:t>
      </w:r>
      <w:r w:rsidR="001A35B6">
        <w:rPr>
          <w:rFonts w:eastAsia="Calibri"/>
          <w:szCs w:val="28"/>
          <w:lang w:eastAsia="en-US"/>
        </w:rPr>
        <w:t>х2 м</w:t>
      </w:r>
      <w:r w:rsidR="001A35B6" w:rsidRPr="001A35B6">
        <w:rPr>
          <w:rFonts w:eastAsia="Calibri"/>
          <w:szCs w:val="28"/>
          <w:vertAlign w:val="superscript"/>
          <w:lang w:eastAsia="en-US"/>
        </w:rPr>
        <w:t>3</w:t>
      </w:r>
      <w:r w:rsidR="001A35B6">
        <w:rPr>
          <w:rFonts w:eastAsia="Calibri"/>
          <w:szCs w:val="28"/>
          <w:vertAlign w:val="superscript"/>
          <w:lang w:eastAsia="en-US"/>
        </w:rPr>
        <w:t xml:space="preserve">    </w:t>
      </w:r>
      <w:r w:rsidR="00122462">
        <w:rPr>
          <w:rFonts w:eastAsia="Calibri"/>
          <w:szCs w:val="28"/>
          <w:lang w:eastAsia="en-US"/>
        </w:rPr>
        <w:t xml:space="preserve">( </w:t>
      </w:r>
      <w:proofErr w:type="spellStart"/>
      <w:r w:rsidR="00122462">
        <w:rPr>
          <w:rFonts w:eastAsia="Calibri"/>
          <w:szCs w:val="28"/>
          <w:lang w:eastAsia="en-US"/>
        </w:rPr>
        <w:t>див.графічну</w:t>
      </w:r>
      <w:proofErr w:type="spellEnd"/>
      <w:r w:rsidR="00122462">
        <w:rPr>
          <w:rFonts w:eastAsia="Calibri"/>
          <w:szCs w:val="28"/>
          <w:lang w:eastAsia="en-US"/>
        </w:rPr>
        <w:t xml:space="preserve"> частину) ,</w:t>
      </w:r>
      <w:r w:rsidR="00122462" w:rsidRPr="001A35B6">
        <w:rPr>
          <w:rFonts w:eastAsia="Calibri"/>
          <w:szCs w:val="28"/>
          <w:lang w:eastAsia="en-US"/>
        </w:rPr>
        <w:t>що</w:t>
      </w:r>
      <w:r w:rsidR="00122462">
        <w:rPr>
          <w:rFonts w:eastAsia="Calibri"/>
          <w:szCs w:val="28"/>
          <w:lang w:eastAsia="en-US"/>
        </w:rPr>
        <w:t xml:space="preserve"> забезпечує потреби пожеж</w:t>
      </w:r>
      <w:r w:rsidR="00122462">
        <w:rPr>
          <w:rFonts w:eastAsia="Calibri"/>
          <w:szCs w:val="28"/>
          <w:lang w:eastAsia="en-US"/>
        </w:rPr>
        <w:t>о</w:t>
      </w:r>
      <w:r w:rsidR="00122462">
        <w:rPr>
          <w:rFonts w:eastAsia="Calibri"/>
          <w:szCs w:val="28"/>
          <w:lang w:eastAsia="en-US"/>
        </w:rPr>
        <w:t>гасіння з розрахунку 15л/</w:t>
      </w:r>
      <w:proofErr w:type="spellStart"/>
      <w:r w:rsidR="00122462">
        <w:rPr>
          <w:rFonts w:eastAsia="Calibri"/>
          <w:szCs w:val="28"/>
          <w:lang w:eastAsia="en-US"/>
        </w:rPr>
        <w:t>сек</w:t>
      </w:r>
      <w:proofErr w:type="spellEnd"/>
      <w:r w:rsidR="00122462">
        <w:rPr>
          <w:rFonts w:eastAsia="Calibri"/>
          <w:szCs w:val="28"/>
          <w:lang w:eastAsia="en-US"/>
        </w:rPr>
        <w:t>.</w:t>
      </w:r>
      <w:r w:rsidR="00122462" w:rsidRPr="00F46676">
        <w:rPr>
          <w:rFonts w:eastAsia="Calibri"/>
          <w:szCs w:val="28"/>
          <w:lang w:eastAsia="en-US"/>
        </w:rPr>
        <w:t xml:space="preserve"> </w:t>
      </w:r>
      <w:r w:rsidR="00122462">
        <w:rPr>
          <w:rFonts w:eastAsia="Calibri"/>
          <w:szCs w:val="28"/>
          <w:lang w:eastAsia="en-US"/>
        </w:rPr>
        <w:t xml:space="preserve">згідно з ДБН В.2.5:2013, </w:t>
      </w:r>
      <w:r w:rsidR="00122462" w:rsidRPr="00F46676">
        <w:rPr>
          <w:rFonts w:eastAsia="Calibri"/>
          <w:szCs w:val="28"/>
          <w:lang w:eastAsia="en-US"/>
        </w:rPr>
        <w:t xml:space="preserve">силами пожежного </w:t>
      </w:r>
      <w:r w:rsidR="00122462">
        <w:rPr>
          <w:rFonts w:eastAsia="Calibri"/>
          <w:szCs w:val="28"/>
          <w:lang w:eastAsia="en-US"/>
        </w:rPr>
        <w:t xml:space="preserve">депо </w:t>
      </w:r>
      <w:proofErr w:type="spellStart"/>
      <w:r w:rsidR="00122462">
        <w:rPr>
          <w:rFonts w:eastAsia="Calibri"/>
          <w:szCs w:val="28"/>
          <w:lang w:eastAsia="en-US"/>
        </w:rPr>
        <w:t>м.Носівка</w:t>
      </w:r>
      <w:proofErr w:type="spellEnd"/>
    </w:p>
    <w:p w:rsidR="001A35B6" w:rsidRDefault="001A35B6" w:rsidP="00EF1673">
      <w:pPr>
        <w:tabs>
          <w:tab w:val="left" w:pos="0"/>
        </w:tabs>
        <w:spacing w:after="120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EF1673" w:rsidRPr="004A74AC" w:rsidRDefault="00EF1673" w:rsidP="00EF1673">
      <w:pPr>
        <w:tabs>
          <w:tab w:val="left" w:pos="0"/>
        </w:tabs>
        <w:spacing w:after="120"/>
        <w:ind w:firstLine="709"/>
        <w:rPr>
          <w:rFonts w:eastAsia="Calibri"/>
          <w:color w:val="31849B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9. Інженерна підготовка та інженерний захист території,  в</w:t>
      </w:r>
      <w:r w:rsidRPr="00F46676">
        <w:rPr>
          <w:rFonts w:eastAsia="Calibri"/>
          <w:b/>
          <w:sz w:val="32"/>
          <w:szCs w:val="32"/>
          <w:lang w:eastAsia="en-US"/>
        </w:rPr>
        <w:t>и</w:t>
      </w:r>
      <w:r w:rsidRPr="00F46676">
        <w:rPr>
          <w:rFonts w:eastAsia="Calibri"/>
          <w:b/>
          <w:sz w:val="32"/>
          <w:szCs w:val="32"/>
          <w:lang w:eastAsia="en-US"/>
        </w:rPr>
        <w:t>користання підземного простору</w:t>
      </w:r>
    </w:p>
    <w:p w:rsidR="00F46676" w:rsidRPr="00F46676" w:rsidRDefault="00F46676" w:rsidP="00D845B2">
      <w:pPr>
        <w:tabs>
          <w:tab w:val="left" w:pos="0"/>
        </w:tabs>
        <w:ind w:firstLine="709"/>
        <w:contextualSpacing/>
        <w:rPr>
          <w:rFonts w:eastAsia="Calibri"/>
          <w:szCs w:val="32"/>
          <w:lang w:eastAsia="en-US"/>
        </w:rPr>
      </w:pPr>
      <w:r w:rsidRPr="00F46676">
        <w:rPr>
          <w:rFonts w:eastAsia="Calibri"/>
          <w:szCs w:val="32"/>
          <w:lang w:eastAsia="en-US"/>
        </w:rPr>
        <w:t xml:space="preserve"> Основними видами інженерної підготовки території є: вертикальне пл</w:t>
      </w:r>
      <w:r w:rsidRPr="00F46676">
        <w:rPr>
          <w:rFonts w:eastAsia="Calibri"/>
          <w:szCs w:val="32"/>
          <w:lang w:eastAsia="en-US"/>
        </w:rPr>
        <w:t>а</w:t>
      </w:r>
      <w:r w:rsidRPr="00F46676">
        <w:rPr>
          <w:rFonts w:eastAsia="Calibri"/>
          <w:szCs w:val="32"/>
          <w:lang w:eastAsia="en-US"/>
        </w:rPr>
        <w:t xml:space="preserve">нування, відведення поверхневих вод, пониження рівня </w:t>
      </w:r>
      <w:proofErr w:type="spellStart"/>
      <w:r w:rsidRPr="00F46676">
        <w:rPr>
          <w:rFonts w:eastAsia="Calibri"/>
          <w:szCs w:val="32"/>
          <w:lang w:eastAsia="en-US"/>
        </w:rPr>
        <w:t>грунтових</w:t>
      </w:r>
      <w:proofErr w:type="spellEnd"/>
      <w:r w:rsidRPr="00F46676">
        <w:rPr>
          <w:rFonts w:eastAsia="Calibri"/>
          <w:szCs w:val="32"/>
          <w:lang w:eastAsia="en-US"/>
        </w:rPr>
        <w:t xml:space="preserve"> вод, захист території від затоплення та підтоплення, захист від зсувів та </w:t>
      </w:r>
      <w:proofErr w:type="spellStart"/>
      <w:r w:rsidRPr="00F46676">
        <w:rPr>
          <w:rFonts w:eastAsia="Calibri"/>
          <w:szCs w:val="32"/>
          <w:lang w:eastAsia="en-US"/>
        </w:rPr>
        <w:t>сельових</w:t>
      </w:r>
      <w:proofErr w:type="spellEnd"/>
      <w:r w:rsidRPr="00F46676">
        <w:rPr>
          <w:rFonts w:eastAsia="Calibri"/>
          <w:szCs w:val="32"/>
          <w:lang w:eastAsia="en-US"/>
        </w:rPr>
        <w:t xml:space="preserve"> потоків, а також доведення території до належних санітарно-інженерних умов.</w:t>
      </w:r>
    </w:p>
    <w:p w:rsidR="00F46676" w:rsidRPr="00F46676" w:rsidRDefault="00F46676" w:rsidP="00D845B2">
      <w:pPr>
        <w:tabs>
          <w:tab w:val="left" w:pos="0"/>
        </w:tabs>
        <w:ind w:firstLine="709"/>
        <w:contextualSpacing/>
        <w:rPr>
          <w:rFonts w:eastAsia="Calibri"/>
          <w:szCs w:val="32"/>
          <w:lang w:eastAsia="en-US"/>
        </w:rPr>
      </w:pPr>
      <w:r w:rsidRPr="00F46676">
        <w:rPr>
          <w:rFonts w:eastAsia="Calibri"/>
          <w:szCs w:val="32"/>
          <w:lang w:eastAsia="en-US"/>
        </w:rPr>
        <w:t xml:space="preserve"> При проведенні вертикального планування проектні позначки території слід визначати виходячи з умов максимального збереження природного </w:t>
      </w:r>
      <w:proofErr w:type="spellStart"/>
      <w:r w:rsidRPr="00F46676">
        <w:rPr>
          <w:rFonts w:eastAsia="Calibri"/>
          <w:szCs w:val="32"/>
          <w:lang w:eastAsia="en-US"/>
        </w:rPr>
        <w:t>рель'</w:t>
      </w:r>
      <w:r w:rsidRPr="00F46676">
        <w:rPr>
          <w:rFonts w:eastAsia="Calibri"/>
          <w:szCs w:val="32"/>
          <w:lang w:eastAsia="en-US"/>
        </w:rPr>
        <w:t>є</w:t>
      </w:r>
      <w:r w:rsidRPr="00F46676">
        <w:rPr>
          <w:rFonts w:eastAsia="Calibri"/>
          <w:szCs w:val="32"/>
          <w:lang w:eastAsia="en-US"/>
        </w:rPr>
        <w:t>фу</w:t>
      </w:r>
      <w:proofErr w:type="spellEnd"/>
      <w:r w:rsidRPr="00F46676">
        <w:rPr>
          <w:rFonts w:eastAsia="Calibri"/>
          <w:szCs w:val="32"/>
          <w:lang w:eastAsia="en-US"/>
        </w:rPr>
        <w:t xml:space="preserve">, </w:t>
      </w:r>
      <w:proofErr w:type="spellStart"/>
      <w:r w:rsidRPr="00F46676">
        <w:rPr>
          <w:rFonts w:eastAsia="Calibri"/>
          <w:szCs w:val="32"/>
          <w:lang w:eastAsia="en-US"/>
        </w:rPr>
        <w:t>грунтового</w:t>
      </w:r>
      <w:proofErr w:type="spellEnd"/>
      <w:r w:rsidRPr="00F46676">
        <w:rPr>
          <w:rFonts w:eastAsia="Calibri"/>
          <w:szCs w:val="32"/>
          <w:lang w:eastAsia="en-US"/>
        </w:rPr>
        <w:t xml:space="preserve"> покриву та існуючих зелених насаджень, відводу поверхневих вод із швидкостями, які виключають можливість ерозії </w:t>
      </w:r>
      <w:proofErr w:type="spellStart"/>
      <w:r w:rsidRPr="00F46676">
        <w:rPr>
          <w:rFonts w:eastAsia="Calibri"/>
          <w:szCs w:val="32"/>
          <w:lang w:eastAsia="en-US"/>
        </w:rPr>
        <w:t>грунту</w:t>
      </w:r>
      <w:proofErr w:type="spellEnd"/>
      <w:r w:rsidRPr="00F46676">
        <w:rPr>
          <w:rFonts w:eastAsia="Calibri"/>
          <w:szCs w:val="32"/>
          <w:lang w:eastAsia="en-US"/>
        </w:rPr>
        <w:t>, мінімальних о</w:t>
      </w:r>
      <w:r w:rsidRPr="00F46676">
        <w:rPr>
          <w:rFonts w:eastAsia="Calibri"/>
          <w:szCs w:val="32"/>
          <w:lang w:eastAsia="en-US"/>
        </w:rPr>
        <w:t>б</w:t>
      </w:r>
      <w:r w:rsidRPr="00F46676">
        <w:rPr>
          <w:rFonts w:eastAsia="Calibri"/>
          <w:szCs w:val="32"/>
          <w:lang w:eastAsia="en-US"/>
        </w:rPr>
        <w:t>сягів земляних робіт з урахуванням виїмок та насипів на майданчику будівни</w:t>
      </w:r>
      <w:r w:rsidRPr="00F46676">
        <w:rPr>
          <w:rFonts w:eastAsia="Calibri"/>
          <w:szCs w:val="32"/>
          <w:lang w:eastAsia="en-US"/>
        </w:rPr>
        <w:t>ц</w:t>
      </w:r>
      <w:r w:rsidRPr="00F46676">
        <w:rPr>
          <w:rFonts w:eastAsia="Calibri"/>
          <w:szCs w:val="32"/>
          <w:lang w:eastAsia="en-US"/>
        </w:rPr>
        <w:t>тва.</w:t>
      </w:r>
    </w:p>
    <w:p w:rsidR="00F46676" w:rsidRPr="00F46676" w:rsidRDefault="00F46676" w:rsidP="00D845B2">
      <w:pPr>
        <w:tabs>
          <w:tab w:val="left" w:pos="0"/>
        </w:tabs>
        <w:ind w:firstLine="709"/>
        <w:contextualSpacing/>
        <w:rPr>
          <w:rFonts w:eastAsia="Calibri"/>
          <w:szCs w:val="32"/>
          <w:lang w:eastAsia="en-US"/>
        </w:rPr>
      </w:pPr>
      <w:r w:rsidRPr="00F46676">
        <w:rPr>
          <w:rFonts w:eastAsia="Calibri"/>
          <w:szCs w:val="32"/>
          <w:lang w:eastAsia="en-US"/>
        </w:rPr>
        <w:t xml:space="preserve">При розробці детального плану території </w:t>
      </w:r>
      <w:r w:rsidR="001A35B6">
        <w:rPr>
          <w:rFonts w:eastAsia="Calibri"/>
          <w:szCs w:val="32"/>
          <w:lang w:eastAsia="en-US"/>
        </w:rPr>
        <w:t>школи</w:t>
      </w:r>
      <w:r w:rsidRPr="00F46676">
        <w:rPr>
          <w:rFonts w:eastAsia="Calibri"/>
          <w:szCs w:val="32"/>
          <w:lang w:eastAsia="en-US"/>
        </w:rPr>
        <w:t xml:space="preserve"> передбачене відбіркове вертикальне планування та виконання планувальних робіт тільки на ділянках, на яких розміщуються будівлі і споруди та проходять шляхи.</w:t>
      </w:r>
    </w:p>
    <w:p w:rsidR="002D4698" w:rsidRPr="002D4698" w:rsidRDefault="002D4698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Інженерна підготовка включає вертикальне планування, відведення</w:t>
      </w:r>
    </w:p>
    <w:p w:rsidR="002D4698" w:rsidRDefault="002D4698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 xml:space="preserve">поверхневих вод, доведення території до належних санітарно </w:t>
      </w:r>
      <w:r>
        <w:rPr>
          <w:rFonts w:eastAsia="Calibri"/>
          <w:szCs w:val="28"/>
          <w:lang w:eastAsia="en-US"/>
        </w:rPr>
        <w:t>–</w:t>
      </w:r>
      <w:r w:rsidRPr="002D4698">
        <w:rPr>
          <w:rFonts w:eastAsia="Calibri"/>
          <w:szCs w:val="28"/>
          <w:lang w:eastAsia="en-US"/>
        </w:rPr>
        <w:t xml:space="preserve"> інженер</w:t>
      </w:r>
      <w:r w:rsidR="00065F78">
        <w:rPr>
          <w:rFonts w:eastAsia="Calibri"/>
          <w:szCs w:val="28"/>
          <w:lang w:eastAsia="en-US"/>
        </w:rPr>
        <w:t>-</w:t>
      </w:r>
    </w:p>
    <w:p w:rsidR="002D4698" w:rsidRPr="002D4698" w:rsidRDefault="002D4698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них умов. При проектуванні вертикального планування слід передбачати найменший обсяг земляних робіт і мінімальне переміщення ґрунту в межах освоюваної ділянки. Враховуючи щільності за</w:t>
      </w:r>
      <w:r w:rsidR="00D845B2">
        <w:rPr>
          <w:rFonts w:eastAsia="Calibri"/>
          <w:szCs w:val="28"/>
          <w:lang w:eastAsia="en-US"/>
        </w:rPr>
        <w:t xml:space="preserve">будови менше 25%, використано </w:t>
      </w:r>
      <w:r w:rsidRPr="002D4698">
        <w:rPr>
          <w:rFonts w:eastAsia="Calibri"/>
          <w:szCs w:val="28"/>
          <w:lang w:eastAsia="en-US"/>
        </w:rPr>
        <w:t>вибіркове вертикальне планування, виконуючи планувальні роботи тільки на ділянках, де передбачається будівництво будівель або споруд.</w:t>
      </w:r>
    </w:p>
    <w:p w:rsidR="00D845B2" w:rsidRDefault="002D4698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lastRenderedPageBreak/>
        <w:t>У зв’язку з чим, під час подальшого проектування об’єкту слід передб</w:t>
      </w:r>
      <w:r w:rsidRPr="002D4698">
        <w:rPr>
          <w:rFonts w:eastAsia="Calibri"/>
          <w:szCs w:val="28"/>
          <w:lang w:eastAsia="en-US"/>
        </w:rPr>
        <w:t>а</w:t>
      </w:r>
      <w:r w:rsidRPr="002D4698">
        <w:rPr>
          <w:rFonts w:eastAsia="Calibri"/>
          <w:szCs w:val="28"/>
          <w:lang w:eastAsia="en-US"/>
        </w:rPr>
        <w:t xml:space="preserve">чити загальні та спеціальні заходи щодо інженерної підготовки території які </w:t>
      </w:r>
    </w:p>
    <w:p w:rsidR="00991D60" w:rsidRDefault="002D4698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>забезпечать необхідні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умови для будівництва та експлуатації будинків та споруд, а також зростання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зелених насаджень тощо. Система зелених нас</w:t>
      </w:r>
      <w:r w:rsidR="00991D60" w:rsidRPr="002D4698">
        <w:rPr>
          <w:rFonts w:eastAsia="Calibri"/>
          <w:szCs w:val="28"/>
          <w:lang w:eastAsia="en-US"/>
        </w:rPr>
        <w:t>а</w:t>
      </w:r>
      <w:r w:rsidR="00991D60" w:rsidRPr="002D4698">
        <w:rPr>
          <w:rFonts w:eastAsia="Calibri"/>
          <w:szCs w:val="28"/>
          <w:lang w:eastAsia="en-US"/>
        </w:rPr>
        <w:t>джень повинна сприяти захисту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території від пилу і впливу шуму.</w:t>
      </w:r>
    </w:p>
    <w:p w:rsidR="00FE4417" w:rsidRPr="002D4698" w:rsidRDefault="00FE4417" w:rsidP="00D845B2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:rsidR="002D4698" w:rsidRPr="002D4698" w:rsidRDefault="002D4698" w:rsidP="00D845B2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2D4698">
        <w:rPr>
          <w:rFonts w:eastAsia="Calibri"/>
          <w:szCs w:val="28"/>
          <w:lang w:eastAsia="en-US"/>
        </w:rPr>
        <w:t xml:space="preserve">На </w:t>
      </w:r>
      <w:r w:rsidR="001A35B6">
        <w:rPr>
          <w:rFonts w:eastAsia="Calibri"/>
          <w:szCs w:val="28"/>
          <w:lang w:eastAsia="en-US"/>
        </w:rPr>
        <w:t xml:space="preserve">будівельних </w:t>
      </w:r>
      <w:r w:rsidRPr="002D4698">
        <w:rPr>
          <w:rFonts w:eastAsia="Calibri"/>
          <w:szCs w:val="28"/>
          <w:lang w:eastAsia="en-US"/>
        </w:rPr>
        <w:t>майданчиках необхідно передбачати зняття</w:t>
      </w:r>
    </w:p>
    <w:p w:rsidR="00991D60" w:rsidRPr="00F46676" w:rsidRDefault="002D4698" w:rsidP="00D845B2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2D4698">
        <w:rPr>
          <w:rFonts w:eastAsia="Calibri"/>
          <w:szCs w:val="28"/>
          <w:lang w:eastAsia="en-US"/>
        </w:rPr>
        <w:t>(</w:t>
      </w:r>
      <w:r w:rsidR="00D845B2">
        <w:rPr>
          <w:rFonts w:eastAsia="Calibri"/>
          <w:szCs w:val="28"/>
          <w:lang w:eastAsia="en-US"/>
        </w:rPr>
        <w:t>як</w:t>
      </w:r>
      <w:r w:rsidRPr="002D4698">
        <w:rPr>
          <w:rFonts w:eastAsia="Calibri"/>
          <w:szCs w:val="28"/>
          <w:lang w:eastAsia="en-US"/>
        </w:rPr>
        <w:t xml:space="preserve"> насипу, так і виїмку), складування та тимчасове зберігання родючого шару ґрунту,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де він не буде порушений, забруднений, підтоплені або затопл</w:t>
      </w:r>
      <w:r w:rsidR="00991D60" w:rsidRPr="002D4698">
        <w:rPr>
          <w:rFonts w:eastAsia="Calibri"/>
          <w:szCs w:val="28"/>
          <w:lang w:eastAsia="en-US"/>
        </w:rPr>
        <w:t>е</w:t>
      </w:r>
      <w:r w:rsidR="00991D60" w:rsidRPr="002D4698">
        <w:rPr>
          <w:rFonts w:eastAsia="Calibri"/>
          <w:szCs w:val="28"/>
          <w:lang w:eastAsia="en-US"/>
        </w:rPr>
        <w:t>ний при виробництві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будівельних робіт або при експлуатації будівель або сп</w:t>
      </w:r>
      <w:r w:rsidR="00991D60" w:rsidRPr="002D4698">
        <w:rPr>
          <w:rFonts w:eastAsia="Calibri"/>
          <w:szCs w:val="28"/>
          <w:lang w:eastAsia="en-US"/>
        </w:rPr>
        <w:t>о</w:t>
      </w:r>
      <w:r w:rsidR="00991D60" w:rsidRPr="002D4698">
        <w:rPr>
          <w:rFonts w:eastAsia="Calibri"/>
          <w:szCs w:val="28"/>
          <w:lang w:eastAsia="en-US"/>
        </w:rPr>
        <w:t>руд. Умови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зберігання і порядок використання знятого родючого шару ґрунту визначається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органами, що надають у користування земельні ділянки.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Ухили поверхні площадки необхідно прийняти не менше 0,003 і не більше 0,05.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Ве</w:t>
      </w:r>
      <w:r w:rsidR="00991D60" w:rsidRPr="002D4698">
        <w:rPr>
          <w:rFonts w:eastAsia="Calibri"/>
          <w:szCs w:val="28"/>
          <w:lang w:eastAsia="en-US"/>
        </w:rPr>
        <w:t>р</w:t>
      </w:r>
      <w:r w:rsidR="00991D60" w:rsidRPr="002D4698">
        <w:rPr>
          <w:rFonts w:eastAsia="Calibri"/>
          <w:szCs w:val="28"/>
          <w:lang w:eastAsia="en-US"/>
        </w:rPr>
        <w:t>тикальне планування території, в цілому, забезпечує допустимі для руху</w:t>
      </w:r>
      <w:r w:rsidR="00991D60" w:rsidRPr="00991D60">
        <w:rPr>
          <w:rFonts w:eastAsia="Calibri"/>
          <w:szCs w:val="28"/>
          <w:lang w:eastAsia="en-US"/>
        </w:rPr>
        <w:t xml:space="preserve"> </w:t>
      </w:r>
      <w:r w:rsidR="00991D60" w:rsidRPr="002D4698">
        <w:rPr>
          <w:rFonts w:eastAsia="Calibri"/>
          <w:szCs w:val="28"/>
          <w:lang w:eastAsia="en-US"/>
        </w:rPr>
        <w:t>всіх видів транспорту уклони на проїздах з раціональним балансом земельних робіт.</w:t>
      </w:r>
    </w:p>
    <w:p w:rsidR="00991D60" w:rsidRPr="002D4698" w:rsidRDefault="00991D60" w:rsidP="00991D60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10. Комплексний благоустрій та озеленення території</w:t>
      </w: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F46676" w:rsidRDefault="00F46676" w:rsidP="002D6152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Благоустрій та озеленення території, що розглядається ДПТ, сформовані, виконано згідно діючих норм з максимальним використанням існуючого рел</w:t>
      </w:r>
      <w:r w:rsidRPr="00F46676">
        <w:rPr>
          <w:rFonts w:eastAsia="Calibri"/>
          <w:szCs w:val="28"/>
          <w:lang w:eastAsia="en-US"/>
        </w:rPr>
        <w:t>ь</w:t>
      </w:r>
      <w:r w:rsidRPr="00F46676">
        <w:rPr>
          <w:rFonts w:eastAsia="Calibri"/>
          <w:szCs w:val="28"/>
          <w:lang w:eastAsia="en-US"/>
        </w:rPr>
        <w:t>єфу та озеленення території і являється частиною комплексної системи благо</w:t>
      </w:r>
      <w:r w:rsidRPr="00F46676">
        <w:rPr>
          <w:rFonts w:eastAsia="Calibri"/>
          <w:szCs w:val="28"/>
          <w:lang w:eastAsia="en-US"/>
        </w:rPr>
        <w:t>у</w:t>
      </w:r>
      <w:r w:rsidRPr="00F46676">
        <w:rPr>
          <w:rFonts w:eastAsia="Calibri"/>
          <w:szCs w:val="28"/>
          <w:lang w:eastAsia="en-US"/>
        </w:rPr>
        <w:t>строю.</w:t>
      </w:r>
    </w:p>
    <w:p w:rsidR="00F46676" w:rsidRPr="00F46676" w:rsidRDefault="00280C34" w:rsidP="001857F1">
      <w:pPr>
        <w:spacing w:after="120"/>
        <w:ind w:firstLine="709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998" style="position:absolute;left:0;text-align:left;margin-left:48.85pt;margin-top:17.95pt;width:518.8pt;height:800.85pt;z-index:22;mso-position-horizontal-relative:page;mso-position-vertical-relative:page" coordsize="20000,20051" o:allowincell="f">
            <v:rect id="_x0000_s1999" style="position:absolute;width:20000;height:20000" filled="f" strokeweight="2pt"/>
            <v:line id="_x0000_s2000" style="position:absolute" from="1093,18949" to="1095,19989" strokeweight="2pt"/>
            <v:line id="_x0000_s2001" style="position:absolute" from="10,18941" to="19977,18942" strokeweight="2pt"/>
            <v:line id="_x0000_s2002" style="position:absolute" from="2186,18949" to="2188,19989" strokeweight="2pt"/>
            <v:line id="_x0000_s2003" style="position:absolute" from="4919,18949" to="4921,19989" strokeweight="2pt"/>
            <v:line id="_x0000_s2004" style="position:absolute" from="6557,18959" to="6559,19989" strokeweight="2pt"/>
            <v:line id="_x0000_s2005" style="position:absolute" from="7650,18949" to="7652,19979" strokeweight="2pt"/>
            <v:line id="_x0000_s2006" style="position:absolute" from="18905,18949" to="18909,19989" strokeweight="2pt"/>
            <v:line id="_x0000_s2007" style="position:absolute" from="10,19293" to="7631,19295" strokeweight="1pt"/>
            <v:line id="_x0000_s2008" style="position:absolute" from="10,19646" to="7631,19647" strokeweight="2pt"/>
            <v:line id="_x0000_s2009" style="position:absolute" from="18919,19296" to="19990,19297" strokeweight="1pt"/>
            <v:rect id="_x0000_s2010" style="position:absolute;left:54;top:19660;width:1000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11" style="position:absolute;left:1139;top:19660;width:1001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2" style="position:absolute;left:2267;top:19660;width:2573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13" style="position:absolute;left:4983;top:19660;width:1534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14" style="position:absolute;left:6604;top:19660;width:1000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15" style="position:absolute;left:18949;top:18977;width:1001;height:309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16" style="position:absolute;left:18949;top:19435;width:1001;height:423" filled="f" stroked="f" strokeweight=".25pt">
              <v:textbox inset="1pt,1pt,1pt,1pt">
                <w:txbxContent>
                  <w:p w:rsidR="00280C34" w:rsidRDefault="00280C34" w:rsidP="00991D60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</v:rect>
            <v:rect id="_x0000_s2017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991D60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E86219" w:rsidRDefault="00E86219" w:rsidP="00991D60">
      <w:pPr>
        <w:spacing w:after="120"/>
        <w:ind w:firstLine="709"/>
        <w:rPr>
          <w:rFonts w:eastAsia="Calibri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11. Містобудівні заходи по поліпшенню стану навколишнь</w:t>
      </w:r>
      <w:r w:rsidRPr="00F46676">
        <w:rPr>
          <w:rFonts w:eastAsia="Calibri"/>
          <w:b/>
          <w:sz w:val="32"/>
          <w:szCs w:val="32"/>
          <w:lang w:eastAsia="en-US"/>
        </w:rPr>
        <w:t>о</w:t>
      </w:r>
      <w:r w:rsidRPr="00F46676">
        <w:rPr>
          <w:rFonts w:eastAsia="Calibri"/>
          <w:b/>
          <w:sz w:val="32"/>
          <w:szCs w:val="32"/>
          <w:lang w:eastAsia="en-US"/>
        </w:rPr>
        <w:t>го середовища</w:t>
      </w:r>
    </w:p>
    <w:p w:rsidR="00F46676" w:rsidRPr="00F46676" w:rsidRDefault="00F46676" w:rsidP="008B13F8">
      <w:pPr>
        <w:tabs>
          <w:tab w:val="left" w:pos="0"/>
        </w:tabs>
        <w:ind w:firstLine="709"/>
        <w:contextualSpacing/>
        <w:jc w:val="center"/>
        <w:rPr>
          <w:rFonts w:eastAsia="Calibri"/>
          <w:szCs w:val="28"/>
          <w:lang w:eastAsia="en-US"/>
        </w:rPr>
      </w:pPr>
    </w:p>
    <w:p w:rsidR="00F46676" w:rsidRPr="00F46676" w:rsidRDefault="00F46676" w:rsidP="008B13F8">
      <w:pPr>
        <w:spacing w:after="120"/>
        <w:ind w:firstLine="709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Використовуючи комплексний підхід до виконання заходів по поліпше</w:t>
      </w:r>
      <w:r w:rsidRPr="00F46676">
        <w:rPr>
          <w:rFonts w:eastAsia="Calibri"/>
          <w:szCs w:val="28"/>
          <w:lang w:eastAsia="en-US"/>
        </w:rPr>
        <w:t>н</w:t>
      </w:r>
      <w:r w:rsidRPr="00F46676">
        <w:rPr>
          <w:rFonts w:eastAsia="Calibri"/>
          <w:szCs w:val="28"/>
          <w:lang w:eastAsia="en-US"/>
        </w:rPr>
        <w:t>ню стану навколишнього природного середовища необхідно виконувати вим</w:t>
      </w:r>
      <w:r w:rsidRPr="00F46676">
        <w:rPr>
          <w:rFonts w:eastAsia="Calibri"/>
          <w:szCs w:val="28"/>
          <w:lang w:eastAsia="en-US"/>
        </w:rPr>
        <w:t>о</w:t>
      </w:r>
      <w:r w:rsidRPr="00F46676">
        <w:rPr>
          <w:rFonts w:eastAsia="Calibri"/>
          <w:szCs w:val="28"/>
          <w:lang w:eastAsia="en-US"/>
        </w:rPr>
        <w:t xml:space="preserve">ги нормативних документів, будівельних норм і правил. Дана територія являє собою ділянку з упорядкованими формами рельєфу. </w:t>
      </w:r>
    </w:p>
    <w:p w:rsidR="00F46676" w:rsidRP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  При розробці заходів по охороні навколишнього середовища</w:t>
      </w:r>
    </w:p>
    <w:p w:rsidR="00F46676" w:rsidRP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слід забезпечувати скорочення виділення </w:t>
      </w:r>
      <w:proofErr w:type="spellStart"/>
      <w:r w:rsidRPr="00F46676">
        <w:rPr>
          <w:rFonts w:eastAsia="Calibri"/>
          <w:szCs w:val="28"/>
          <w:lang w:eastAsia="en-US"/>
        </w:rPr>
        <w:t>шкідливостей</w:t>
      </w:r>
      <w:proofErr w:type="spellEnd"/>
      <w:r w:rsidRPr="00F46676">
        <w:rPr>
          <w:rFonts w:eastAsia="Calibri"/>
          <w:szCs w:val="28"/>
          <w:lang w:eastAsia="en-US"/>
        </w:rPr>
        <w:t xml:space="preserve"> в атмосферу, у</w:t>
      </w:r>
    </w:p>
    <w:p w:rsidR="00F46676" w:rsidRP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водні джерела та в </w:t>
      </w:r>
      <w:proofErr w:type="spellStart"/>
      <w:r w:rsidRPr="00F46676">
        <w:rPr>
          <w:rFonts w:eastAsia="Calibri"/>
          <w:szCs w:val="28"/>
          <w:lang w:eastAsia="en-US"/>
        </w:rPr>
        <w:t>грунт</w:t>
      </w:r>
      <w:proofErr w:type="spellEnd"/>
      <w:r w:rsidRPr="00F46676">
        <w:rPr>
          <w:rFonts w:eastAsia="Calibri"/>
          <w:szCs w:val="28"/>
          <w:lang w:eastAsia="en-US"/>
        </w:rPr>
        <w:t xml:space="preserve"> шляхом застосування найбільш досконалих</w:t>
      </w:r>
    </w:p>
    <w:p w:rsidR="00F46676" w:rsidRP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технологій, а також дотримання санітарно-</w:t>
      </w:r>
      <w:proofErr w:type="spellStart"/>
      <w:r w:rsidRPr="00F46676">
        <w:rPr>
          <w:rFonts w:eastAsia="Calibri"/>
          <w:szCs w:val="28"/>
          <w:lang w:eastAsia="en-US"/>
        </w:rPr>
        <w:t>гігієничних</w:t>
      </w:r>
      <w:proofErr w:type="spellEnd"/>
      <w:r w:rsidRPr="00F46676">
        <w:rPr>
          <w:rFonts w:eastAsia="Calibri"/>
          <w:szCs w:val="28"/>
          <w:lang w:eastAsia="en-US"/>
        </w:rPr>
        <w:t xml:space="preserve"> відстаней від</w:t>
      </w:r>
    </w:p>
    <w:p w:rsidR="001857F1" w:rsidRPr="00F46676" w:rsidRDefault="00F46676" w:rsidP="001857F1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джерел виділення </w:t>
      </w:r>
      <w:proofErr w:type="spellStart"/>
      <w:r w:rsidRPr="00F46676">
        <w:rPr>
          <w:rFonts w:eastAsia="Calibri"/>
          <w:szCs w:val="28"/>
          <w:lang w:eastAsia="en-US"/>
        </w:rPr>
        <w:t>шкідливостей</w:t>
      </w:r>
      <w:proofErr w:type="spellEnd"/>
      <w:r w:rsidRPr="00F46676">
        <w:rPr>
          <w:rFonts w:eastAsia="Calibri"/>
          <w:szCs w:val="28"/>
          <w:lang w:eastAsia="en-US"/>
        </w:rPr>
        <w:t xml:space="preserve"> до </w:t>
      </w:r>
      <w:proofErr w:type="spellStart"/>
      <w:r w:rsidRPr="00F46676">
        <w:rPr>
          <w:rFonts w:eastAsia="Calibri"/>
          <w:szCs w:val="28"/>
          <w:lang w:eastAsia="en-US"/>
        </w:rPr>
        <w:t>сельбищної</w:t>
      </w:r>
      <w:proofErr w:type="spellEnd"/>
      <w:r w:rsidRPr="00F46676">
        <w:rPr>
          <w:rFonts w:eastAsia="Calibri"/>
          <w:szCs w:val="28"/>
          <w:lang w:eastAsia="en-US"/>
        </w:rPr>
        <w:t xml:space="preserve"> території</w:t>
      </w:r>
      <w:r w:rsidR="001857F1">
        <w:rPr>
          <w:rFonts w:eastAsia="Calibri"/>
          <w:szCs w:val="28"/>
          <w:lang w:eastAsia="en-US"/>
        </w:rPr>
        <w:t>.</w:t>
      </w:r>
    </w:p>
    <w:p w:rsid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.</w:t>
      </w:r>
    </w:p>
    <w:p w:rsidR="00EF1673" w:rsidRDefault="00EF1673" w:rsidP="008B13F8">
      <w:pPr>
        <w:spacing w:after="120"/>
        <w:rPr>
          <w:rFonts w:eastAsia="Calibri"/>
          <w:szCs w:val="28"/>
          <w:lang w:eastAsia="en-US"/>
        </w:rPr>
      </w:pPr>
    </w:p>
    <w:p w:rsidR="00EF1673" w:rsidRDefault="00EF1673" w:rsidP="008B13F8">
      <w:pPr>
        <w:spacing w:after="120"/>
        <w:rPr>
          <w:rFonts w:eastAsia="Calibri"/>
          <w:szCs w:val="28"/>
          <w:lang w:eastAsia="en-US"/>
        </w:rPr>
      </w:pPr>
    </w:p>
    <w:p w:rsidR="001857F1" w:rsidRDefault="001857F1" w:rsidP="008B13F8">
      <w:pPr>
        <w:spacing w:after="120"/>
        <w:rPr>
          <w:rFonts w:eastAsia="Calibri"/>
          <w:szCs w:val="28"/>
          <w:lang w:eastAsia="en-US"/>
        </w:rPr>
      </w:pPr>
    </w:p>
    <w:p w:rsidR="00EF1673" w:rsidRDefault="00EF1673" w:rsidP="008B13F8">
      <w:pPr>
        <w:spacing w:after="120"/>
        <w:rPr>
          <w:rFonts w:eastAsia="Calibri"/>
          <w:szCs w:val="28"/>
          <w:lang w:eastAsia="en-US"/>
        </w:rPr>
      </w:pPr>
    </w:p>
    <w:p w:rsidR="00FE4417" w:rsidRPr="00F46676" w:rsidRDefault="00FE4417" w:rsidP="00065F78">
      <w:pPr>
        <w:spacing w:after="120"/>
        <w:rPr>
          <w:rFonts w:eastAsia="Calibri"/>
          <w:szCs w:val="28"/>
          <w:lang w:eastAsia="en-US"/>
        </w:rPr>
      </w:pPr>
    </w:p>
    <w:p w:rsidR="008B13F8" w:rsidRPr="00F46676" w:rsidRDefault="00F46676" w:rsidP="008B13F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З метою захисту повітряного басейну слід передбачати</w:t>
      </w:r>
      <w:r w:rsidR="008B13F8" w:rsidRPr="008B13F8">
        <w:rPr>
          <w:rFonts w:eastAsia="Calibri"/>
          <w:szCs w:val="28"/>
          <w:lang w:eastAsia="en-US"/>
        </w:rPr>
        <w:t xml:space="preserve"> </w:t>
      </w:r>
      <w:r w:rsidR="008B13F8" w:rsidRPr="00F46676">
        <w:rPr>
          <w:rFonts w:eastAsia="Calibri"/>
          <w:szCs w:val="28"/>
          <w:lang w:eastAsia="en-US"/>
        </w:rPr>
        <w:t>очищення повітря, що викидається в атмосферу:</w:t>
      </w:r>
    </w:p>
    <w:p w:rsidR="00F46676" w:rsidRPr="00F46676" w:rsidRDefault="00F46676" w:rsidP="00065F7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- від сірководню, аміаку, вуглекислого газу - за допомогою</w:t>
      </w:r>
    </w:p>
    <w:p w:rsidR="001857F1" w:rsidRDefault="001857F1" w:rsidP="00065F78">
      <w:pPr>
        <w:spacing w:after="1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спеціальних установок (циклони-пиловловлювачі марок СК-ЦН-34-600).</w:t>
      </w:r>
    </w:p>
    <w:p w:rsidR="001857F1" w:rsidRDefault="001857F1" w:rsidP="00065F78">
      <w:pPr>
        <w:spacing w:after="12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Виконати вимоги ДБН А.2.2-1-2003 «Склад і зміст матеріалів оцінки впливів на навколишнє середовище (ОВНС) при проектуванні і будівництві підприємств, будинків і споруд».</w:t>
      </w:r>
    </w:p>
    <w:p w:rsidR="00F46676" w:rsidRPr="00F46676" w:rsidRDefault="00F46676" w:rsidP="00065F7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           При організації будівельного будівництва необхідно вико-</w:t>
      </w:r>
    </w:p>
    <w:p w:rsidR="00F46676" w:rsidRPr="00F46676" w:rsidRDefault="00F46676" w:rsidP="00065F78">
      <w:pPr>
        <w:spacing w:after="120"/>
        <w:rPr>
          <w:rFonts w:eastAsia="Calibri"/>
          <w:szCs w:val="28"/>
          <w:lang w:eastAsia="en-US"/>
        </w:rPr>
      </w:pPr>
      <w:proofErr w:type="spellStart"/>
      <w:r w:rsidRPr="00F46676">
        <w:rPr>
          <w:rFonts w:eastAsia="Calibri"/>
          <w:szCs w:val="28"/>
          <w:lang w:eastAsia="en-US"/>
        </w:rPr>
        <w:t>нувати</w:t>
      </w:r>
      <w:proofErr w:type="spellEnd"/>
      <w:r w:rsidRPr="00F46676">
        <w:rPr>
          <w:rFonts w:eastAsia="Calibri"/>
          <w:szCs w:val="28"/>
          <w:lang w:eastAsia="en-US"/>
        </w:rPr>
        <w:t xml:space="preserve"> заходи по охороні природного середовища, які повинні </w:t>
      </w:r>
      <w:proofErr w:type="spellStart"/>
      <w:r w:rsidRPr="00F46676">
        <w:rPr>
          <w:rFonts w:eastAsia="Calibri"/>
          <w:szCs w:val="28"/>
          <w:lang w:eastAsia="en-US"/>
        </w:rPr>
        <w:t>включа</w:t>
      </w:r>
      <w:proofErr w:type="spellEnd"/>
      <w:r w:rsidRPr="00F46676">
        <w:rPr>
          <w:rFonts w:eastAsia="Calibri"/>
          <w:szCs w:val="28"/>
          <w:lang w:eastAsia="en-US"/>
        </w:rPr>
        <w:t>-</w:t>
      </w:r>
    </w:p>
    <w:p w:rsidR="00E86219" w:rsidRDefault="00F46676" w:rsidP="00065F78">
      <w:pPr>
        <w:spacing w:after="120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ти рекультивацію </w:t>
      </w:r>
      <w:proofErr w:type="spellStart"/>
      <w:r w:rsidRPr="00F46676">
        <w:rPr>
          <w:rFonts w:eastAsia="Calibri"/>
          <w:szCs w:val="28"/>
          <w:lang w:eastAsia="en-US"/>
        </w:rPr>
        <w:t>грунту</w:t>
      </w:r>
      <w:proofErr w:type="spellEnd"/>
      <w:r w:rsidRPr="00F46676">
        <w:rPr>
          <w:rFonts w:eastAsia="Calibri"/>
          <w:szCs w:val="28"/>
          <w:lang w:eastAsia="en-US"/>
        </w:rPr>
        <w:t>, запобігання втратам природних ресурсів,</w:t>
      </w:r>
    </w:p>
    <w:p w:rsidR="00E86219" w:rsidRPr="00F46676" w:rsidRDefault="00E86219" w:rsidP="00E86219">
      <w:pPr>
        <w:spacing w:after="12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за</w:t>
      </w:r>
      <w:r w:rsidRPr="00F46676">
        <w:rPr>
          <w:rFonts w:eastAsia="Calibri"/>
          <w:szCs w:val="28"/>
          <w:lang w:eastAsia="en-US"/>
        </w:rPr>
        <w:t xml:space="preserve">побігання або очищення від </w:t>
      </w:r>
      <w:proofErr w:type="spellStart"/>
      <w:r w:rsidRPr="00F46676">
        <w:rPr>
          <w:rFonts w:eastAsia="Calibri"/>
          <w:szCs w:val="28"/>
          <w:lang w:eastAsia="en-US"/>
        </w:rPr>
        <w:t>шкідливостей</w:t>
      </w:r>
      <w:proofErr w:type="spellEnd"/>
      <w:r w:rsidRPr="00F46676">
        <w:rPr>
          <w:rFonts w:eastAsia="Calibri"/>
          <w:szCs w:val="28"/>
          <w:lang w:eastAsia="en-US"/>
        </w:rPr>
        <w:t xml:space="preserve">, які потрапляють у </w:t>
      </w:r>
      <w:proofErr w:type="spellStart"/>
      <w:r w:rsidRPr="00F46676">
        <w:rPr>
          <w:rFonts w:eastAsia="Calibri"/>
          <w:szCs w:val="28"/>
          <w:lang w:eastAsia="en-US"/>
        </w:rPr>
        <w:t>грунт</w:t>
      </w:r>
      <w:proofErr w:type="spellEnd"/>
      <w:r w:rsidR="00FE4417">
        <w:rPr>
          <w:rFonts w:eastAsia="Calibri"/>
          <w:szCs w:val="28"/>
          <w:lang w:eastAsia="en-US"/>
        </w:rPr>
        <w:t>,</w:t>
      </w:r>
    </w:p>
    <w:p w:rsidR="00065F78" w:rsidRDefault="00E86219" w:rsidP="00E86219">
      <w:pPr>
        <w:spacing w:after="120" w:line="276" w:lineRule="auto"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>водойми та атмосферу.</w:t>
      </w:r>
    </w:p>
    <w:p w:rsidR="00605E5E" w:rsidRDefault="00E86219" w:rsidP="00605E5E">
      <w:pPr>
        <w:spacing w:after="120" w:line="276" w:lineRule="auto"/>
      </w:pPr>
      <w:r w:rsidRPr="00F46676">
        <w:rPr>
          <w:rFonts w:eastAsia="Calibri"/>
          <w:szCs w:val="28"/>
          <w:lang w:eastAsia="en-US"/>
        </w:rPr>
        <w:t xml:space="preserve"> Вказані заход</w:t>
      </w:r>
      <w:r w:rsidR="00605E5E">
        <w:rPr>
          <w:rFonts w:eastAsia="Calibri"/>
          <w:szCs w:val="28"/>
          <w:lang w:eastAsia="en-US"/>
        </w:rPr>
        <w:t>и і роботи повинні бути передба</w:t>
      </w:r>
      <w:r w:rsidR="00605E5E" w:rsidRPr="00F46676">
        <w:rPr>
          <w:rFonts w:eastAsia="Calibri"/>
          <w:szCs w:val="28"/>
          <w:lang w:eastAsia="en-US"/>
        </w:rPr>
        <w:t>чені в проектно-кошторисній д</w:t>
      </w:r>
      <w:r w:rsidR="00605E5E" w:rsidRPr="00F46676">
        <w:rPr>
          <w:rFonts w:eastAsia="Calibri"/>
          <w:szCs w:val="28"/>
          <w:lang w:eastAsia="en-US"/>
        </w:rPr>
        <w:t>о</w:t>
      </w:r>
      <w:r w:rsidR="00605E5E" w:rsidRPr="00F46676">
        <w:rPr>
          <w:rFonts w:eastAsia="Calibri"/>
          <w:szCs w:val="28"/>
          <w:lang w:eastAsia="en-US"/>
        </w:rPr>
        <w:t>кументації.</w:t>
      </w:r>
      <w:r w:rsidR="00605E5E" w:rsidRPr="00BB2024">
        <w:t xml:space="preserve"> </w:t>
      </w:r>
    </w:p>
    <w:p w:rsidR="00BB2024" w:rsidRPr="00BB2024" w:rsidRDefault="00BB2024" w:rsidP="00BB2024">
      <w:pPr>
        <w:spacing w:after="120" w:line="276" w:lineRule="auto"/>
        <w:rPr>
          <w:rFonts w:eastAsia="Calibri"/>
          <w:szCs w:val="28"/>
          <w:lang w:eastAsia="en-US"/>
        </w:rPr>
      </w:pPr>
      <w:r w:rsidRPr="00BB2024">
        <w:rPr>
          <w:rFonts w:eastAsia="Calibri"/>
          <w:szCs w:val="28"/>
          <w:lang w:eastAsia="en-US"/>
        </w:rPr>
        <w:t>З метою виключення забруднення ґрунтів передбачені заходи щодо</w:t>
      </w:r>
    </w:p>
    <w:p w:rsidR="00BB2024" w:rsidRPr="00BB2024" w:rsidRDefault="00BB2024" w:rsidP="00EF1673">
      <w:pPr>
        <w:spacing w:after="120"/>
        <w:rPr>
          <w:rFonts w:eastAsia="Calibri"/>
          <w:szCs w:val="28"/>
          <w:lang w:eastAsia="en-US"/>
        </w:rPr>
      </w:pPr>
      <w:r w:rsidRPr="00BB2024">
        <w:rPr>
          <w:rFonts w:eastAsia="Calibri"/>
          <w:szCs w:val="28"/>
          <w:lang w:eastAsia="en-US"/>
        </w:rPr>
        <w:t>каналізування об’єктів , організації збору дощових і талих вод. Рішення з інж</w:t>
      </w:r>
      <w:r w:rsidRPr="00BB2024">
        <w:rPr>
          <w:rFonts w:eastAsia="Calibri"/>
          <w:szCs w:val="28"/>
          <w:lang w:eastAsia="en-US"/>
        </w:rPr>
        <w:t>е</w:t>
      </w:r>
      <w:r w:rsidRPr="00BB2024">
        <w:rPr>
          <w:rFonts w:eastAsia="Calibri"/>
          <w:szCs w:val="28"/>
          <w:lang w:eastAsia="en-US"/>
        </w:rPr>
        <w:t>нерної підготовки території дозволяють відводити дощові і талі води в дощову локальну каналізацію. Асфальтобетонне покриття проїздів, доріжок і майда</w:t>
      </w:r>
      <w:r w:rsidRPr="00BB2024">
        <w:rPr>
          <w:rFonts w:eastAsia="Calibri"/>
          <w:szCs w:val="28"/>
          <w:lang w:eastAsia="en-US"/>
        </w:rPr>
        <w:t>н</w:t>
      </w:r>
      <w:r w:rsidRPr="00BB2024">
        <w:rPr>
          <w:rFonts w:eastAsia="Calibri"/>
          <w:szCs w:val="28"/>
          <w:lang w:eastAsia="en-US"/>
        </w:rPr>
        <w:t>чиків запобігає забрудненню підземних вод.</w:t>
      </w:r>
    </w:p>
    <w:p w:rsidR="00DB020F" w:rsidRPr="00F46676" w:rsidRDefault="00280C34" w:rsidP="00DB020F">
      <w:pPr>
        <w:spacing w:after="120" w:line="276" w:lineRule="auto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pict>
          <v:group id="_x0000_s1776" style="position:absolute;left:0;text-align:left;margin-left:46.55pt;margin-top:14.2pt;width:519.15pt;height:804.4pt;z-index:15;mso-position-horizontal-relative:page;mso-position-vertical-relative:page" coordsize="20000,20051" o:allowincell="f">
            <v:rect id="_x0000_s1777" style="position:absolute;width:20000;height:20000" filled="f" strokeweight="2pt"/>
            <v:line id="_x0000_s1778" style="position:absolute" from="1093,18949" to="1095,19989" strokeweight="2pt"/>
            <v:line id="_x0000_s1779" style="position:absolute" from="10,18941" to="19977,18942" strokeweight="2pt"/>
            <v:line id="_x0000_s1780" style="position:absolute" from="2186,18949" to="2188,19989" strokeweight="2pt"/>
            <v:line id="_x0000_s1781" style="position:absolute" from="4919,18949" to="4921,19989" strokeweight="2pt"/>
            <v:line id="_x0000_s1782" style="position:absolute" from="6557,18959" to="6559,19989" strokeweight="2pt"/>
            <v:line id="_x0000_s1783" style="position:absolute" from="7650,18949" to="7652,19979" strokeweight="2pt"/>
            <v:line id="_x0000_s1784" style="position:absolute" from="18905,18949" to="18909,19989" strokeweight="2pt"/>
            <v:line id="_x0000_s1785" style="position:absolute" from="10,19293" to="7631,19295" strokeweight="1pt"/>
            <v:line id="_x0000_s1786" style="position:absolute" from="10,19646" to="7631,19647" strokeweight="2pt"/>
            <v:line id="_x0000_s1787" style="position:absolute" from="18919,19296" to="19990,19297" strokeweight="1pt"/>
            <v:rect id="_x0000_s1788" style="position:absolute;left:5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89" style="position:absolute;left:1139;top:19660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0" style="position:absolute;left:2267;top:19660;width:2573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791" style="position:absolute;left:4983;top:19660;width:1534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792" style="position:absolute;left:6604;top:19660;width:1000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93" style="position:absolute;left:18949;top:18977;width:1001;height:309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94" style="position:absolute;left:18949;top:19435;width:1001;height:423" filled="f" stroked="f" strokeweight=".25pt">
              <v:textbox inset="1pt,1pt,1pt,1pt">
                <w:txbxContent>
                  <w:p w:rsidR="00280C34" w:rsidRDefault="00280C34" w:rsidP="00E86219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</v:rect>
            <v:rect id="_x0000_s179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E86219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F46676">
        <w:rPr>
          <w:rFonts w:eastAsia="Calibri"/>
          <w:szCs w:val="28"/>
          <w:lang w:eastAsia="en-US"/>
        </w:rPr>
        <w:t xml:space="preserve">      При розробці  заходів по охороні навколишнього</w:t>
      </w:r>
      <w:r w:rsidR="008B13F8" w:rsidRPr="008B13F8">
        <w:rPr>
          <w:rFonts w:eastAsia="Calibri"/>
          <w:szCs w:val="28"/>
          <w:lang w:eastAsia="en-US"/>
        </w:rPr>
        <w:t xml:space="preserve"> </w:t>
      </w:r>
      <w:r w:rsidR="008B13F8" w:rsidRPr="00F46676">
        <w:rPr>
          <w:rFonts w:eastAsia="Calibri"/>
          <w:szCs w:val="28"/>
          <w:lang w:eastAsia="en-US"/>
        </w:rPr>
        <w:t>природного середовища слід керуватися Законо</w:t>
      </w:r>
      <w:r w:rsidR="00DB020F">
        <w:rPr>
          <w:rFonts w:eastAsia="Calibri"/>
          <w:szCs w:val="28"/>
          <w:lang w:eastAsia="en-US"/>
        </w:rPr>
        <w:t>м України від 25 червня1991 р. «</w:t>
      </w:r>
      <w:r w:rsidR="008B13F8" w:rsidRPr="00F46676">
        <w:rPr>
          <w:rFonts w:eastAsia="Calibri"/>
          <w:szCs w:val="28"/>
          <w:lang w:eastAsia="en-US"/>
        </w:rPr>
        <w:t>Про охорону навкол</w:t>
      </w:r>
      <w:r w:rsidR="008B13F8" w:rsidRPr="00F46676">
        <w:rPr>
          <w:rFonts w:eastAsia="Calibri"/>
          <w:szCs w:val="28"/>
          <w:lang w:eastAsia="en-US"/>
        </w:rPr>
        <w:t>и</w:t>
      </w:r>
      <w:r w:rsidR="008B13F8" w:rsidRPr="00F46676">
        <w:rPr>
          <w:rFonts w:eastAsia="Calibri"/>
          <w:szCs w:val="28"/>
          <w:lang w:eastAsia="en-US"/>
        </w:rPr>
        <w:t>шнього природного середовища</w:t>
      </w:r>
      <w:r w:rsidR="00DB020F">
        <w:rPr>
          <w:rFonts w:eastAsia="Calibri"/>
          <w:szCs w:val="28"/>
          <w:lang w:val="ru-RU" w:eastAsia="en-US"/>
        </w:rPr>
        <w:t>»</w:t>
      </w:r>
      <w:r w:rsidR="008B13F8" w:rsidRPr="00F46676">
        <w:rPr>
          <w:rFonts w:eastAsia="Calibri"/>
          <w:szCs w:val="28"/>
          <w:lang w:eastAsia="en-US"/>
        </w:rPr>
        <w:t>; діючими</w:t>
      </w:r>
      <w:r w:rsidR="008B13F8" w:rsidRPr="008B13F8">
        <w:rPr>
          <w:rFonts w:eastAsia="Calibri"/>
          <w:szCs w:val="28"/>
          <w:lang w:eastAsia="en-US"/>
        </w:rPr>
        <w:t xml:space="preserve"> </w:t>
      </w:r>
      <w:r w:rsidR="008B13F8" w:rsidRPr="00F46676">
        <w:rPr>
          <w:rFonts w:eastAsia="Calibri"/>
          <w:szCs w:val="28"/>
          <w:lang w:eastAsia="en-US"/>
        </w:rPr>
        <w:t>санітарними нормами охорони п</w:t>
      </w:r>
      <w:r w:rsidR="008B13F8" w:rsidRPr="00F46676">
        <w:rPr>
          <w:rFonts w:eastAsia="Calibri"/>
          <w:szCs w:val="28"/>
          <w:lang w:eastAsia="en-US"/>
        </w:rPr>
        <w:t>о</w:t>
      </w:r>
      <w:r w:rsidR="008B13F8" w:rsidRPr="00F46676">
        <w:rPr>
          <w:rFonts w:eastAsia="Calibri"/>
          <w:szCs w:val="28"/>
          <w:lang w:eastAsia="en-US"/>
        </w:rPr>
        <w:t>верхневих вод від забр</w:t>
      </w:r>
      <w:r w:rsidR="008B13F8">
        <w:rPr>
          <w:rFonts w:eastAsia="Calibri"/>
          <w:szCs w:val="28"/>
          <w:lang w:eastAsia="en-US"/>
        </w:rPr>
        <w:t>уднення, діючи</w:t>
      </w:r>
      <w:r w:rsidR="008B13F8" w:rsidRPr="00F46676">
        <w:rPr>
          <w:rFonts w:eastAsia="Calibri"/>
          <w:szCs w:val="28"/>
          <w:lang w:eastAsia="en-US"/>
        </w:rPr>
        <w:t>ми санітарними нормами гранично доп</w:t>
      </w:r>
      <w:r w:rsidR="008B13F8" w:rsidRPr="00F46676">
        <w:rPr>
          <w:rFonts w:eastAsia="Calibri"/>
          <w:szCs w:val="28"/>
          <w:lang w:eastAsia="en-US"/>
        </w:rPr>
        <w:t>у</w:t>
      </w:r>
      <w:r w:rsidR="008B13F8" w:rsidRPr="00F46676">
        <w:rPr>
          <w:rFonts w:eastAsia="Calibri"/>
          <w:szCs w:val="28"/>
          <w:lang w:eastAsia="en-US"/>
        </w:rPr>
        <w:t>сти</w:t>
      </w:r>
      <w:r w:rsidR="008B13F8">
        <w:rPr>
          <w:rFonts w:eastAsia="Calibri"/>
          <w:szCs w:val="28"/>
          <w:lang w:eastAsia="en-US"/>
        </w:rPr>
        <w:t>мого вмісту шкідливих речо</w:t>
      </w:r>
      <w:r w:rsidR="008B13F8" w:rsidRPr="00F46676">
        <w:rPr>
          <w:rFonts w:eastAsia="Calibri"/>
          <w:szCs w:val="28"/>
          <w:lang w:eastAsia="en-US"/>
        </w:rPr>
        <w:t>вин у воді водяних об'єктів господарсько-питного</w:t>
      </w:r>
      <w:r w:rsidR="00DB020F" w:rsidRPr="00DB020F">
        <w:rPr>
          <w:rFonts w:eastAsia="Calibri"/>
          <w:szCs w:val="28"/>
          <w:lang w:eastAsia="en-US"/>
        </w:rPr>
        <w:t xml:space="preserve"> </w:t>
      </w:r>
      <w:r w:rsidR="00DB020F">
        <w:rPr>
          <w:rFonts w:eastAsia="Calibri"/>
          <w:szCs w:val="28"/>
          <w:lang w:eastAsia="en-US"/>
        </w:rPr>
        <w:t>та культурно-по</w:t>
      </w:r>
      <w:r w:rsidR="00DB020F" w:rsidRPr="00F46676">
        <w:rPr>
          <w:rFonts w:eastAsia="Calibri"/>
          <w:szCs w:val="28"/>
          <w:lang w:eastAsia="en-US"/>
        </w:rPr>
        <w:t>бутового водокористування і діючими санітарними правилами охорони</w:t>
      </w:r>
      <w:r w:rsidR="00DB020F" w:rsidRPr="008B13F8">
        <w:rPr>
          <w:rFonts w:eastAsia="Calibri"/>
          <w:szCs w:val="28"/>
          <w:lang w:eastAsia="en-US"/>
        </w:rPr>
        <w:t xml:space="preserve"> </w:t>
      </w:r>
      <w:r w:rsidR="00DB020F" w:rsidRPr="00F46676">
        <w:rPr>
          <w:rFonts w:eastAsia="Calibri"/>
          <w:szCs w:val="28"/>
          <w:lang w:eastAsia="en-US"/>
        </w:rPr>
        <w:t>атмосферного повітря населених місць, а також  нормами ДБН Б 2-4-3:95.</w:t>
      </w:r>
    </w:p>
    <w:p w:rsidR="00F46676" w:rsidRPr="00F46676" w:rsidRDefault="00F46676" w:rsidP="008B13F8">
      <w:pPr>
        <w:spacing w:after="120"/>
        <w:ind w:firstLine="709"/>
        <w:rPr>
          <w:rFonts w:eastAsia="Arial"/>
          <w:szCs w:val="28"/>
          <w:lang w:eastAsia="en-US"/>
        </w:rPr>
      </w:pPr>
      <w:r w:rsidRPr="00F46676">
        <w:rPr>
          <w:rFonts w:eastAsia="Arial"/>
          <w:szCs w:val="28"/>
          <w:lang w:eastAsia="en-US"/>
        </w:rPr>
        <w:t>Перед початком планувальних робіт під площадками нового будівництва і ділянками благоустрою з твердим покриттям необхідно зняти рослинний шар ґрунту глибиною не менше 0,3м і використовувати його на озеленення терит</w:t>
      </w:r>
      <w:r w:rsidRPr="00F46676">
        <w:rPr>
          <w:rFonts w:eastAsia="Arial"/>
          <w:szCs w:val="28"/>
          <w:lang w:eastAsia="en-US"/>
        </w:rPr>
        <w:t>о</w:t>
      </w:r>
      <w:r w:rsidRPr="00F46676">
        <w:rPr>
          <w:rFonts w:eastAsia="Arial"/>
          <w:szCs w:val="28"/>
          <w:lang w:eastAsia="en-US"/>
        </w:rPr>
        <w:t>рії.</w:t>
      </w:r>
    </w:p>
    <w:p w:rsidR="00F46676" w:rsidRPr="00FA1B84" w:rsidRDefault="00F46676" w:rsidP="008B13F8">
      <w:pPr>
        <w:spacing w:after="120"/>
        <w:ind w:firstLine="709"/>
        <w:rPr>
          <w:rFonts w:eastAsia="Arial"/>
          <w:szCs w:val="28"/>
          <w:lang w:eastAsia="en-US"/>
        </w:rPr>
      </w:pPr>
      <w:r w:rsidRPr="00F46676">
        <w:rPr>
          <w:rFonts w:eastAsia="Arial"/>
          <w:szCs w:val="28"/>
          <w:lang w:eastAsia="en-US"/>
        </w:rPr>
        <w:t>Організація території передбачає влаштування доріг, проїздів та майда</w:t>
      </w:r>
      <w:r w:rsidRPr="00F46676">
        <w:rPr>
          <w:rFonts w:eastAsia="Arial"/>
          <w:szCs w:val="28"/>
          <w:lang w:eastAsia="en-US"/>
        </w:rPr>
        <w:t>н</w:t>
      </w:r>
      <w:r w:rsidRPr="00F46676">
        <w:rPr>
          <w:rFonts w:eastAsia="Arial"/>
          <w:szCs w:val="28"/>
          <w:lang w:eastAsia="en-US"/>
        </w:rPr>
        <w:t xml:space="preserve">чиків з твердим покриттям, що істотно знижує фільтрацію поверхневих вод у </w:t>
      </w:r>
      <w:proofErr w:type="spellStart"/>
      <w:r w:rsidRPr="00F46676">
        <w:rPr>
          <w:rFonts w:eastAsia="Arial"/>
          <w:szCs w:val="28"/>
          <w:lang w:eastAsia="en-US"/>
        </w:rPr>
        <w:t>грунт</w:t>
      </w:r>
      <w:proofErr w:type="spellEnd"/>
      <w:r w:rsidRPr="00F46676">
        <w:rPr>
          <w:rFonts w:eastAsia="Arial"/>
          <w:szCs w:val="28"/>
          <w:lang w:eastAsia="en-US"/>
        </w:rPr>
        <w:t>.</w:t>
      </w:r>
    </w:p>
    <w:p w:rsidR="00DB020F" w:rsidRPr="00FA1B84" w:rsidRDefault="00DB020F" w:rsidP="008B13F8">
      <w:pPr>
        <w:spacing w:after="120"/>
        <w:ind w:firstLine="709"/>
        <w:rPr>
          <w:rFonts w:eastAsia="Arial"/>
          <w:szCs w:val="28"/>
          <w:lang w:eastAsia="en-US"/>
        </w:rPr>
      </w:pPr>
    </w:p>
    <w:p w:rsidR="00DB020F" w:rsidRPr="00FA1B84" w:rsidRDefault="00DB020F" w:rsidP="008B13F8">
      <w:pPr>
        <w:spacing w:after="120"/>
        <w:ind w:firstLine="709"/>
        <w:rPr>
          <w:rFonts w:eastAsia="Arial"/>
          <w:szCs w:val="28"/>
          <w:lang w:eastAsia="en-US"/>
        </w:rPr>
      </w:pPr>
    </w:p>
    <w:p w:rsidR="00F46676" w:rsidRPr="00F46676" w:rsidRDefault="00F46676" w:rsidP="00F46676">
      <w:pPr>
        <w:spacing w:after="120" w:line="276" w:lineRule="auto"/>
        <w:ind w:firstLine="709"/>
        <w:rPr>
          <w:rFonts w:eastAsia="Arial"/>
          <w:szCs w:val="28"/>
          <w:lang w:eastAsia="en-US"/>
        </w:rPr>
      </w:pPr>
      <w:r w:rsidRPr="00F46676">
        <w:rPr>
          <w:rFonts w:eastAsia="Arial"/>
          <w:szCs w:val="28"/>
          <w:lang w:eastAsia="en-US"/>
        </w:rPr>
        <w:t>Проектовані відкоси, проїзди, дороги і майданчика передбачається вик</w:t>
      </w:r>
      <w:r w:rsidRPr="00F46676">
        <w:rPr>
          <w:rFonts w:eastAsia="Arial"/>
          <w:szCs w:val="28"/>
          <w:lang w:eastAsia="en-US"/>
        </w:rPr>
        <w:t>о</w:t>
      </w:r>
      <w:r w:rsidRPr="00F46676">
        <w:rPr>
          <w:rFonts w:eastAsia="Arial"/>
          <w:szCs w:val="28"/>
          <w:lang w:eastAsia="en-US"/>
        </w:rPr>
        <w:t>нати з допустимими ухилами.</w:t>
      </w:r>
    </w:p>
    <w:p w:rsidR="00F46676" w:rsidRPr="00F46676" w:rsidRDefault="00F46676" w:rsidP="00F46676">
      <w:pPr>
        <w:spacing w:after="120" w:line="276" w:lineRule="auto"/>
        <w:ind w:firstLine="709"/>
        <w:rPr>
          <w:rFonts w:eastAsia="Arial"/>
          <w:szCs w:val="28"/>
          <w:lang w:eastAsia="en-US"/>
        </w:rPr>
      </w:pPr>
      <w:r w:rsidRPr="00F46676">
        <w:rPr>
          <w:rFonts w:eastAsia="Arial"/>
          <w:szCs w:val="28"/>
          <w:lang w:eastAsia="en-US"/>
        </w:rPr>
        <w:t>Ультразвукові та іонізуючі випромінювання на території відсутні.</w:t>
      </w:r>
    </w:p>
    <w:p w:rsidR="00F46676" w:rsidRPr="00F46676" w:rsidRDefault="00F46676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12.Заходи щодо реалізації детального плану на етап від 3 до 7 років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Виходячи з вимог Закону «Про регулювання містобудівної діяльності» з метою організації комплексної забудови території, яка є засобом забезпечення громадських та приватних інтересів, детальним планом розвинуто та уточнено функціональне та цільове використання території, щодо необхідності організ</w:t>
      </w:r>
      <w:r w:rsidRPr="00605E5E">
        <w:rPr>
          <w:rFonts w:eastAsia="Calibri"/>
          <w:szCs w:val="28"/>
          <w:lang w:eastAsia="en-US"/>
        </w:rPr>
        <w:t>а</w:t>
      </w:r>
      <w:r w:rsidRPr="00605E5E">
        <w:rPr>
          <w:rFonts w:eastAsia="Calibri"/>
          <w:szCs w:val="28"/>
          <w:lang w:eastAsia="en-US"/>
        </w:rPr>
        <w:t>ції проведення робіт та спрямування фінансування на ефективне використання наявної території.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Розроблений детальний план території підлягає громадським слуханням.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Порядок проведення громадських слухань щодо врахування громадських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інтересів під час розроблення проектів містобудівної документації на м</w:t>
      </w:r>
      <w:r w:rsidRPr="00605E5E">
        <w:rPr>
          <w:rFonts w:eastAsia="Calibri"/>
          <w:szCs w:val="28"/>
          <w:lang w:eastAsia="en-US"/>
        </w:rPr>
        <w:t>і</w:t>
      </w:r>
      <w:r w:rsidRPr="00605E5E">
        <w:rPr>
          <w:rFonts w:eastAsia="Calibri"/>
          <w:szCs w:val="28"/>
          <w:lang w:eastAsia="en-US"/>
        </w:rPr>
        <w:t>сцевому рівні затверджений постановою Кабінету Міністрів України від 25 тр</w:t>
      </w:r>
      <w:r w:rsidRPr="00605E5E">
        <w:rPr>
          <w:rFonts w:eastAsia="Calibri"/>
          <w:szCs w:val="28"/>
          <w:lang w:eastAsia="en-US"/>
        </w:rPr>
        <w:t>а</w:t>
      </w:r>
      <w:r w:rsidRPr="00605E5E">
        <w:rPr>
          <w:rFonts w:eastAsia="Calibri"/>
          <w:szCs w:val="28"/>
          <w:lang w:eastAsia="en-US"/>
        </w:rPr>
        <w:t>вня 2011р. № 555.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Детальний план території не підлягає експертизі. Після розгляду детал</w:t>
      </w:r>
      <w:r w:rsidRPr="00605E5E">
        <w:rPr>
          <w:rFonts w:eastAsia="Calibri"/>
          <w:szCs w:val="28"/>
          <w:lang w:eastAsia="en-US"/>
        </w:rPr>
        <w:t>ь</w:t>
      </w:r>
      <w:r w:rsidRPr="00605E5E">
        <w:rPr>
          <w:rFonts w:eastAsia="Calibri"/>
          <w:szCs w:val="28"/>
          <w:lang w:eastAsia="en-US"/>
        </w:rPr>
        <w:t>ного плану території архітектурно-містобудівною радою при управлінні міст</w:t>
      </w:r>
      <w:r w:rsidRPr="00605E5E">
        <w:rPr>
          <w:rFonts w:eastAsia="Calibri"/>
          <w:szCs w:val="28"/>
          <w:lang w:eastAsia="en-US"/>
        </w:rPr>
        <w:t>о</w:t>
      </w:r>
      <w:r w:rsidRPr="00605E5E">
        <w:rPr>
          <w:rFonts w:eastAsia="Calibri"/>
          <w:szCs w:val="28"/>
          <w:lang w:eastAsia="en-US"/>
        </w:rPr>
        <w:t>будування та архітектури обласної державної адміністрації, в разі надання нею пропозицій щодо можливості затвердження детального плану та після пров</w:t>
      </w:r>
      <w:r w:rsidRPr="00605E5E">
        <w:rPr>
          <w:rFonts w:eastAsia="Calibri"/>
          <w:szCs w:val="28"/>
          <w:lang w:eastAsia="en-US"/>
        </w:rPr>
        <w:t>е</w:t>
      </w:r>
      <w:r w:rsidRPr="00605E5E">
        <w:rPr>
          <w:rFonts w:eastAsia="Calibri"/>
          <w:szCs w:val="28"/>
          <w:lang w:eastAsia="en-US"/>
        </w:rPr>
        <w:t>дення громадських слухань , детальний план подається на розгляд в райдерж</w:t>
      </w:r>
      <w:r w:rsidRPr="00605E5E">
        <w:rPr>
          <w:rFonts w:eastAsia="Calibri"/>
          <w:szCs w:val="28"/>
          <w:lang w:eastAsia="en-US"/>
        </w:rPr>
        <w:t>а</w:t>
      </w:r>
      <w:r w:rsidRPr="00605E5E">
        <w:rPr>
          <w:rFonts w:eastAsia="Calibri"/>
          <w:szCs w:val="28"/>
          <w:lang w:eastAsia="en-US"/>
        </w:rPr>
        <w:t>дміністрацію та затверджується нею протягом 30днів з дня його подання з встановленням режиму ефективного використання території. Режим забудови ділянок, визначених для містобудівних потреб, обов’язковий для врахування під час розроблення землевпорядної документації.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Затверджений детальний план є підставою для оформлення вихідних д</w:t>
      </w:r>
      <w:r w:rsidRPr="00605E5E">
        <w:rPr>
          <w:rFonts w:eastAsia="Calibri"/>
          <w:szCs w:val="28"/>
          <w:lang w:eastAsia="en-US"/>
        </w:rPr>
        <w:t>а</w:t>
      </w:r>
      <w:r w:rsidRPr="00605E5E">
        <w:rPr>
          <w:rFonts w:eastAsia="Calibri"/>
          <w:szCs w:val="28"/>
          <w:lang w:eastAsia="en-US"/>
        </w:rPr>
        <w:t>них на проектування об’єктів.</w:t>
      </w:r>
    </w:p>
    <w:p w:rsidR="00605E5E" w:rsidRPr="00F46676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  <w:r w:rsidRPr="00605E5E">
        <w:rPr>
          <w:rFonts w:eastAsia="Calibri"/>
          <w:szCs w:val="28"/>
          <w:lang w:eastAsia="en-US"/>
        </w:rPr>
        <w:t>Після затвердження детального плану території може бути розроблений Проект впорядкування території для містобудівних потреб.</w:t>
      </w:r>
    </w:p>
    <w:p w:rsidR="00605E5E" w:rsidRPr="00605E5E" w:rsidRDefault="00605E5E" w:rsidP="00605E5E">
      <w:pPr>
        <w:tabs>
          <w:tab w:val="left" w:pos="0"/>
        </w:tabs>
        <w:ind w:firstLine="709"/>
        <w:contextualSpacing/>
        <w:rPr>
          <w:rFonts w:eastAsia="Calibri"/>
          <w:szCs w:val="28"/>
          <w:lang w:eastAsia="en-US"/>
        </w:rPr>
      </w:pPr>
    </w:p>
    <w:p w:rsidR="00F46676" w:rsidRPr="00F46676" w:rsidRDefault="00F46676" w:rsidP="00605E5E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szCs w:val="28"/>
          <w:lang w:eastAsia="en-US"/>
        </w:rPr>
      </w:pPr>
      <w:r w:rsidRPr="00F46676">
        <w:rPr>
          <w:rFonts w:eastAsia="Calibri"/>
          <w:szCs w:val="28"/>
          <w:lang w:eastAsia="en-US"/>
        </w:rPr>
        <w:t xml:space="preserve">Розрахунковий термін реалізації ДПТ – 3 роки. </w:t>
      </w:r>
    </w:p>
    <w:p w:rsidR="00E86219" w:rsidRDefault="00E86219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E86219" w:rsidRDefault="00280C34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  <w:r>
        <w:rPr>
          <w:sz w:val="24"/>
          <w:szCs w:val="24"/>
        </w:rPr>
        <w:pict>
          <v:group id="_x0000_s2080" style="position:absolute;left:0;text-align:left;margin-left:56.05pt;margin-top:24.75pt;width:505.1pt;height:806.25pt;z-index:24;mso-position-horizontal-relative:page;mso-position-vertical-relative:page" coordsize="20000,20051" o:allowincell="f">
            <v:rect id="_x0000_s2081" style="position:absolute;width:20000;height:20000" filled="f" strokeweight="2pt"/>
            <v:line id="_x0000_s2082" style="position:absolute" from="1093,18949" to="1095,19989" strokeweight="2pt"/>
            <v:line id="_x0000_s2083" style="position:absolute" from="10,18941" to="19977,18942" strokeweight="2pt"/>
            <v:line id="_x0000_s2084" style="position:absolute" from="2186,18949" to="2188,19989" strokeweight="2pt"/>
            <v:line id="_x0000_s2085" style="position:absolute" from="4919,18949" to="4921,19989" strokeweight="2pt"/>
            <v:line id="_x0000_s2086" style="position:absolute" from="6557,18959" to="6559,19989" strokeweight="2pt"/>
            <v:line id="_x0000_s2087" style="position:absolute" from="7650,18949" to="7652,19979" strokeweight="2pt"/>
            <v:line id="_x0000_s2088" style="position:absolute" from="18905,18949" to="18909,19989" strokeweight="2pt"/>
            <v:line id="_x0000_s2089" style="position:absolute" from="10,19293" to="7631,19295" strokeweight="1pt"/>
            <v:line id="_x0000_s2090" style="position:absolute" from="10,19646" to="7631,19647" strokeweight="2pt"/>
            <v:line id="_x0000_s2091" style="position:absolute" from="18919,19296" to="19990,19297" strokeweight="1pt"/>
            <v:rect id="_x0000_s2092" style="position:absolute;left:54;top:19660;width:1000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93" style="position:absolute;left:1139;top:19660;width:1001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94" style="position:absolute;left:2267;top:19660;width:2573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95" style="position:absolute;left:4983;top:19660;width:1534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096" style="position:absolute;left:6604;top:19660;width:1000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097" style="position:absolute;left:18949;top:18977;width:1001;height:309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098" style="position:absolute;left:18949;top:19435;width:1001;height:423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rect>
            <v:rect id="_x0000_s2099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605E5E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605E5E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05E5E" w:rsidRDefault="00605E5E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E86219" w:rsidRPr="00F46676" w:rsidRDefault="00E86219" w:rsidP="00F46676">
      <w:pPr>
        <w:tabs>
          <w:tab w:val="left" w:pos="0"/>
        </w:tabs>
        <w:spacing w:after="120" w:line="276" w:lineRule="auto"/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spacing w:line="360" w:lineRule="auto"/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F46676">
        <w:rPr>
          <w:rFonts w:eastAsia="Calibri"/>
          <w:b/>
          <w:sz w:val="32"/>
          <w:szCs w:val="32"/>
          <w:lang w:eastAsia="en-US"/>
        </w:rPr>
        <w:t>13. Перелік вихідних даних</w:t>
      </w:r>
    </w:p>
    <w:p w:rsidR="00F46676" w:rsidRPr="00F46676" w:rsidRDefault="00280C34" w:rsidP="00F46676">
      <w:pPr>
        <w:tabs>
          <w:tab w:val="left" w:pos="810"/>
        </w:tabs>
        <w:spacing w:after="200" w:line="276" w:lineRule="auto"/>
        <w:ind w:left="375" w:right="-292"/>
        <w:jc w:val="center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>
        <w:rPr>
          <w:sz w:val="24"/>
          <w:szCs w:val="24"/>
        </w:rPr>
        <w:pict>
          <v:group id="_x0000_s2100" style="position:absolute;left:0;text-align:left;margin-left:55.4pt;margin-top:30.35pt;width:505.1pt;height:798.5pt;z-index:25;mso-position-horizontal-relative:page;mso-position-vertical-relative:page" coordsize="20000,20051" o:allowincell="f">
            <v:rect id="_x0000_s2101" style="position:absolute;width:20000;height:20000" filled="f" strokeweight="2pt"/>
            <v:line id="_x0000_s2102" style="position:absolute" from="1093,18949" to="1095,19989" strokeweight="2pt"/>
            <v:line id="_x0000_s2103" style="position:absolute" from="10,18941" to="19977,18942" strokeweight="2pt"/>
            <v:line id="_x0000_s2104" style="position:absolute" from="2186,18949" to="2188,19989" strokeweight="2pt"/>
            <v:line id="_x0000_s2105" style="position:absolute" from="4919,18949" to="4921,19989" strokeweight="2pt"/>
            <v:line id="_x0000_s2106" style="position:absolute" from="6557,18959" to="6559,19989" strokeweight="2pt"/>
            <v:line id="_x0000_s2107" style="position:absolute" from="7650,18949" to="7652,19979" strokeweight="2pt"/>
            <v:line id="_x0000_s2108" style="position:absolute" from="18905,18949" to="18909,19989" strokeweight="2pt"/>
            <v:line id="_x0000_s2109" style="position:absolute" from="10,19293" to="7631,19295" strokeweight="1pt"/>
            <v:line id="_x0000_s2110" style="position:absolute" from="10,19646" to="7631,19647" strokeweight="2pt"/>
            <v:line id="_x0000_s2111" style="position:absolute" from="18919,19296" to="19990,19297" strokeweight="1pt"/>
            <v:rect id="_x0000_s2112" style="position:absolute;left:54;top:19660;width:1000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13" style="position:absolute;left:1139;top:19660;width:1001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14" style="position:absolute;left:2267;top:19660;width:2573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115" style="position:absolute;left:4983;top:19660;width:1534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116" style="position:absolute;left:6604;top:19660;width:1000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17" style="position:absolute;left:18949;top:18977;width:1001;height:309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18" style="position:absolute;left:18949;top:19435;width:1001;height:423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rect>
            <v:rect id="_x0000_s2119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0E01AF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0E01AF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122462" w:rsidRDefault="00F46676" w:rsidP="00F46676">
      <w:pPr>
        <w:tabs>
          <w:tab w:val="left" w:pos="1139"/>
        </w:tabs>
        <w:spacing w:after="200" w:line="400" w:lineRule="exact"/>
        <w:ind w:left="360" w:right="-292"/>
        <w:rPr>
          <w:rFonts w:eastAsia="Calibri"/>
          <w:b/>
          <w:szCs w:val="28"/>
          <w:u w:val="single"/>
          <w:lang w:eastAsia="en-US"/>
        </w:rPr>
      </w:pPr>
      <w:r w:rsidRPr="00122462">
        <w:rPr>
          <w:rFonts w:eastAsia="Calibri"/>
          <w:b/>
          <w:szCs w:val="28"/>
          <w:u w:val="single"/>
          <w:lang w:eastAsia="en-US"/>
        </w:rPr>
        <w:t>При  розробленні  ДПТ використані наступні матеріали:</w:t>
      </w:r>
    </w:p>
    <w:p w:rsidR="00122462" w:rsidRDefault="00122462" w:rsidP="00122462">
      <w:pPr>
        <w:numPr>
          <w:ilvl w:val="0"/>
          <w:numId w:val="13"/>
        </w:numPr>
        <w:tabs>
          <w:tab w:val="left" w:pos="1139"/>
        </w:tabs>
        <w:spacing w:after="200" w:line="400" w:lineRule="exact"/>
        <w:ind w:right="-292"/>
        <w:rPr>
          <w:rFonts w:eastAsia="Calibri"/>
          <w:szCs w:val="28"/>
          <w:lang w:eastAsia="en-US"/>
        </w:rPr>
      </w:pPr>
      <w:r w:rsidRPr="00122462">
        <w:rPr>
          <w:rFonts w:eastAsia="Calibri"/>
          <w:szCs w:val="28"/>
          <w:lang w:eastAsia="en-US"/>
        </w:rPr>
        <w:t xml:space="preserve">Генеральний план </w:t>
      </w:r>
      <w:proofErr w:type="spellStart"/>
      <w:r w:rsidRPr="00122462">
        <w:rPr>
          <w:rFonts w:eastAsia="Calibri"/>
          <w:szCs w:val="28"/>
          <w:lang w:eastAsia="en-US"/>
        </w:rPr>
        <w:t>м.Носівка</w:t>
      </w:r>
      <w:proofErr w:type="spellEnd"/>
      <w:r w:rsidRPr="00122462">
        <w:rPr>
          <w:rFonts w:eastAsia="Calibri"/>
          <w:szCs w:val="28"/>
          <w:lang w:eastAsia="en-US"/>
        </w:rPr>
        <w:t xml:space="preserve">, розроблений УДНДІП </w:t>
      </w:r>
    </w:p>
    <w:p w:rsidR="00122462" w:rsidRPr="00122462" w:rsidRDefault="00122462" w:rsidP="00122462">
      <w:pPr>
        <w:tabs>
          <w:tab w:val="left" w:pos="1139"/>
        </w:tabs>
        <w:spacing w:after="200" w:line="400" w:lineRule="exact"/>
        <w:ind w:left="927" w:right="-292"/>
        <w:rPr>
          <w:rFonts w:eastAsia="Calibri"/>
          <w:szCs w:val="28"/>
          <w:lang w:eastAsia="en-US"/>
        </w:rPr>
      </w:pPr>
      <w:r w:rsidRPr="00122462">
        <w:rPr>
          <w:rFonts w:eastAsia="Calibri"/>
          <w:szCs w:val="28"/>
          <w:lang w:eastAsia="en-US"/>
        </w:rPr>
        <w:t>«ДІПРОМІСТО» у1991р.</w:t>
      </w:r>
    </w:p>
    <w:p w:rsidR="00F46676" w:rsidRPr="00F46676" w:rsidRDefault="00F46676" w:rsidP="00F46676">
      <w:pPr>
        <w:numPr>
          <w:ilvl w:val="0"/>
          <w:numId w:val="13"/>
        </w:numPr>
        <w:tabs>
          <w:tab w:val="left" w:pos="851"/>
        </w:tabs>
        <w:spacing w:after="200" w:line="360" w:lineRule="auto"/>
        <w:jc w:val="left"/>
        <w:rPr>
          <w:rFonts w:eastAsia="Calibri"/>
          <w:spacing w:val="-2"/>
          <w:szCs w:val="28"/>
          <w:lang w:eastAsia="en-US"/>
        </w:rPr>
      </w:pPr>
      <w:r w:rsidRPr="00F46676">
        <w:rPr>
          <w:rFonts w:eastAsia="Calibri"/>
          <w:spacing w:val="-2"/>
          <w:szCs w:val="28"/>
          <w:lang w:eastAsia="en-US"/>
        </w:rPr>
        <w:t>в</w:t>
      </w:r>
      <w:r w:rsidR="00DB020F">
        <w:rPr>
          <w:rFonts w:eastAsia="Calibri"/>
          <w:spacing w:val="-2"/>
          <w:szCs w:val="28"/>
          <w:lang w:eastAsia="en-US"/>
        </w:rPr>
        <w:t>икопіювання з</w:t>
      </w:r>
      <w:r w:rsidR="00DB020F">
        <w:rPr>
          <w:rFonts w:eastAsia="Calibri"/>
          <w:spacing w:val="-2"/>
          <w:szCs w:val="28"/>
          <w:lang w:val="ru-RU" w:eastAsia="en-US"/>
        </w:rPr>
        <w:t xml:space="preserve"> генерального плану </w:t>
      </w:r>
      <w:proofErr w:type="spellStart"/>
      <w:r w:rsidR="00DB020F">
        <w:rPr>
          <w:rFonts w:eastAsia="Calibri"/>
          <w:spacing w:val="-2"/>
          <w:szCs w:val="28"/>
          <w:lang w:val="ru-RU" w:eastAsia="en-US"/>
        </w:rPr>
        <w:t>м.Нос</w:t>
      </w:r>
      <w:r w:rsidR="00DB020F">
        <w:rPr>
          <w:rFonts w:eastAsia="Calibri"/>
          <w:spacing w:val="-2"/>
          <w:szCs w:val="28"/>
          <w:lang w:eastAsia="en-US"/>
        </w:rPr>
        <w:t>івка</w:t>
      </w:r>
      <w:proofErr w:type="spellEnd"/>
      <w:r w:rsidRPr="00F46676">
        <w:rPr>
          <w:rFonts w:eastAsia="Calibri"/>
          <w:spacing w:val="-2"/>
          <w:szCs w:val="28"/>
          <w:lang w:eastAsia="en-US"/>
        </w:rPr>
        <w:t>;</w:t>
      </w:r>
    </w:p>
    <w:p w:rsidR="00F46676" w:rsidRPr="00F46676" w:rsidRDefault="00F46676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 w:rsidRPr="00F46676">
        <w:rPr>
          <w:szCs w:val="28"/>
          <w:lang w:eastAsia="en-US"/>
        </w:rPr>
        <w:t xml:space="preserve">матеріали </w:t>
      </w:r>
      <w:proofErr w:type="spellStart"/>
      <w:r w:rsidRPr="00F46676">
        <w:rPr>
          <w:szCs w:val="28"/>
          <w:lang w:eastAsia="en-US"/>
        </w:rPr>
        <w:t>топогеодезичного</w:t>
      </w:r>
      <w:proofErr w:type="spellEnd"/>
      <w:r w:rsidRPr="00F46676">
        <w:rPr>
          <w:szCs w:val="28"/>
          <w:lang w:eastAsia="en-US"/>
        </w:rPr>
        <w:t xml:space="preserve"> знімання М 1:500, результати натурних обстежень та контрольних обмірів;</w:t>
      </w:r>
    </w:p>
    <w:p w:rsidR="00DB020F" w:rsidRDefault="00DB020F" w:rsidP="00DB020F">
      <w:pPr>
        <w:numPr>
          <w:ilvl w:val="0"/>
          <w:numId w:val="13"/>
        </w:numPr>
        <w:spacing w:after="120" w:line="276" w:lineRule="auto"/>
        <w:contextualSpacing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рішення </w:t>
      </w:r>
      <w:proofErr w:type="spellStart"/>
      <w:r>
        <w:rPr>
          <w:rFonts w:eastAsia="Calibri"/>
          <w:szCs w:val="28"/>
          <w:lang w:eastAsia="en-US"/>
        </w:rPr>
        <w:t>Носівської</w:t>
      </w:r>
      <w:proofErr w:type="spellEnd"/>
      <w:r>
        <w:rPr>
          <w:rFonts w:eastAsia="Calibri"/>
          <w:szCs w:val="28"/>
          <w:lang w:eastAsia="en-US"/>
        </w:rPr>
        <w:t xml:space="preserve"> міської ради </w:t>
      </w:r>
      <w:r w:rsidRPr="00DB020F">
        <w:rPr>
          <w:rFonts w:eastAsia="Calibri"/>
          <w:szCs w:val="28"/>
          <w:lang w:eastAsia="en-US"/>
        </w:rPr>
        <w:t>№26/25/</w:t>
      </w:r>
      <w:r w:rsidRPr="00DB020F">
        <w:rPr>
          <w:rFonts w:eastAsia="Calibri"/>
          <w:szCs w:val="28"/>
          <w:lang w:val="en-US" w:eastAsia="en-US"/>
        </w:rPr>
        <w:t>VII</w:t>
      </w:r>
      <w:r w:rsidR="00122462">
        <w:rPr>
          <w:rFonts w:eastAsia="Calibri"/>
          <w:szCs w:val="28"/>
          <w:lang w:eastAsia="en-US"/>
        </w:rPr>
        <w:t xml:space="preserve">  </w:t>
      </w:r>
      <w:r w:rsidRPr="00DB020F">
        <w:rPr>
          <w:rFonts w:eastAsia="Calibri"/>
          <w:szCs w:val="28"/>
          <w:lang w:eastAsia="en-US"/>
        </w:rPr>
        <w:t xml:space="preserve"> від17.02.2017 р</w:t>
      </w:r>
      <w:r w:rsidR="00122462">
        <w:rPr>
          <w:rFonts w:eastAsia="Calibri"/>
          <w:szCs w:val="28"/>
          <w:lang w:eastAsia="en-US"/>
        </w:rPr>
        <w:t>.</w:t>
      </w:r>
    </w:p>
    <w:p w:rsidR="00F46676" w:rsidRDefault="00F46676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 w:rsidRPr="00F46676">
        <w:rPr>
          <w:szCs w:val="28"/>
          <w:lang w:eastAsia="en-US"/>
        </w:rPr>
        <w:t>завдання на розроблення детального плану території.</w:t>
      </w:r>
    </w:p>
    <w:p w:rsidR="00962371" w:rsidRPr="00F46676" w:rsidRDefault="00DB020F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Вихідні дані та </w:t>
      </w:r>
      <w:r w:rsidR="00962371">
        <w:rPr>
          <w:rFonts w:eastAsia="Calibri"/>
          <w:szCs w:val="28"/>
          <w:lang w:eastAsia="en-US"/>
        </w:rPr>
        <w:t xml:space="preserve">державні вимоги, надані </w:t>
      </w:r>
      <w:r>
        <w:rPr>
          <w:rFonts w:eastAsia="Calibri"/>
          <w:szCs w:val="28"/>
          <w:lang w:eastAsia="en-US"/>
        </w:rPr>
        <w:t xml:space="preserve">інженерними службами </w:t>
      </w:r>
      <w:proofErr w:type="spellStart"/>
      <w:r>
        <w:rPr>
          <w:rFonts w:eastAsia="Calibri"/>
          <w:szCs w:val="28"/>
          <w:lang w:eastAsia="en-US"/>
        </w:rPr>
        <w:t>м.Носівка</w:t>
      </w:r>
      <w:proofErr w:type="spellEnd"/>
      <w:r>
        <w:rPr>
          <w:rFonts w:eastAsia="Calibri"/>
          <w:szCs w:val="28"/>
          <w:lang w:eastAsia="en-US"/>
        </w:rPr>
        <w:t xml:space="preserve"> та департаментами </w:t>
      </w:r>
      <w:r w:rsidR="00962371">
        <w:rPr>
          <w:rFonts w:eastAsia="Calibri"/>
          <w:szCs w:val="28"/>
          <w:lang w:eastAsia="en-US"/>
        </w:rPr>
        <w:t xml:space="preserve">Чернігівської ОДА.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676" w:rsidRPr="00F46676" w:rsidRDefault="00F64586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>
        <w:rPr>
          <w:szCs w:val="28"/>
          <w:lang w:eastAsia="en-US"/>
        </w:rPr>
        <w:t>Державний акт на право постійного користування земельною ділянкою;</w:t>
      </w:r>
    </w:p>
    <w:p w:rsidR="00F46676" w:rsidRPr="00F46676" w:rsidRDefault="00F46676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 w:rsidRPr="00F46676">
        <w:rPr>
          <w:szCs w:val="28"/>
          <w:lang w:eastAsia="en-US"/>
        </w:rPr>
        <w:t>Витяг з державного земельного кадастру про земельну ділянку;</w:t>
      </w:r>
    </w:p>
    <w:p w:rsidR="00F46676" w:rsidRPr="00F46676" w:rsidRDefault="00F46676" w:rsidP="00F46676">
      <w:pPr>
        <w:numPr>
          <w:ilvl w:val="0"/>
          <w:numId w:val="13"/>
        </w:numPr>
        <w:suppressAutoHyphens/>
        <w:spacing w:after="200" w:line="360" w:lineRule="auto"/>
        <w:jc w:val="left"/>
        <w:rPr>
          <w:szCs w:val="28"/>
          <w:lang w:eastAsia="en-US"/>
        </w:rPr>
      </w:pPr>
      <w:r w:rsidRPr="00F46676">
        <w:rPr>
          <w:szCs w:val="28"/>
          <w:lang w:eastAsia="en-US"/>
        </w:rPr>
        <w:t>Кадастровий план земельної ділянки;</w:t>
      </w:r>
    </w:p>
    <w:p w:rsidR="00F46676" w:rsidRDefault="00F4667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D877AA" w:rsidRDefault="00D877AA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D877AA" w:rsidRDefault="00D877AA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E4417" w:rsidRDefault="00FE4417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64586" w:rsidRDefault="00F64586" w:rsidP="00F46676">
      <w:pPr>
        <w:tabs>
          <w:tab w:val="left" w:pos="0"/>
        </w:tabs>
        <w:spacing w:line="360" w:lineRule="auto"/>
        <w:rPr>
          <w:rFonts w:eastAsia="Calibri"/>
          <w:szCs w:val="28"/>
          <w:lang w:eastAsia="en-US"/>
        </w:rPr>
      </w:pPr>
    </w:p>
    <w:p w:rsidR="00F46676" w:rsidRPr="00BC6D64" w:rsidRDefault="00280C34" w:rsidP="00F46676">
      <w:pPr>
        <w:tabs>
          <w:tab w:val="left" w:pos="0"/>
        </w:tabs>
        <w:ind w:firstLine="709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sz w:val="24"/>
          <w:szCs w:val="24"/>
        </w:rPr>
        <w:lastRenderedPageBreak/>
        <w:pict>
          <v:group id="_x0000_s1816" style="position:absolute;left:0;text-align:left;margin-left:64.15pt;margin-top:19.7pt;width:505.1pt;height:806.25pt;z-index:16;mso-position-horizontal-relative:page;mso-position-vertical-relative:page" coordsize="20000,20051" o:allowincell="f">
            <v:rect id="_x0000_s1817" style="position:absolute;width:20000;height:20000" filled="f" strokeweight="2pt"/>
            <v:line id="_x0000_s1818" style="position:absolute" from="1093,18949" to="1095,19989" strokeweight="2pt"/>
            <v:line id="_x0000_s1819" style="position:absolute" from="10,18941" to="19977,18942" strokeweight="2pt"/>
            <v:line id="_x0000_s1820" style="position:absolute" from="2186,18949" to="2188,19989" strokeweight="2pt"/>
            <v:line id="_x0000_s1821" style="position:absolute" from="4919,18949" to="4921,19989" strokeweight="2pt"/>
            <v:line id="_x0000_s1822" style="position:absolute" from="6557,18959" to="6559,19989" strokeweight="2pt"/>
            <v:line id="_x0000_s1823" style="position:absolute" from="7650,18949" to="7652,19979" strokeweight="2pt"/>
            <v:line id="_x0000_s1824" style="position:absolute" from="18905,18949" to="18909,19989" strokeweight="2pt"/>
            <v:line id="_x0000_s1825" style="position:absolute" from="10,19293" to="7631,19295" strokeweight="1pt"/>
            <v:line id="_x0000_s1826" style="position:absolute" from="10,19646" to="7631,19647" strokeweight="2pt"/>
            <v:line id="_x0000_s1827" style="position:absolute" from="18919,19296" to="19990,19297" strokeweight="1pt"/>
            <v:rect id="_x0000_s1828" style="position:absolute;left:54;top:19660;width:1000;height:309" filled="f" stroked="f" strokeweight=".25pt">
              <v:textbox style="mso-next-textbox:#_x0000_s1828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29" style="position:absolute;left:1139;top:19660;width:1001;height:309" filled="f" stroked="f" strokeweight=".25pt">
              <v:textbox style="mso-next-textbox:#_x0000_s1829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0" style="position:absolute;left:2267;top:19660;width:2573;height:309" filled="f" stroked="f" strokeweight=".25pt">
              <v:textbox style="mso-next-textbox:#_x0000_s1830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831" style="position:absolute;left:4983;top:19660;width:1534;height:309" filled="f" stroked="f" strokeweight=".25pt">
              <v:textbox style="mso-next-textbox:#_x0000_s1831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832" style="position:absolute;left:6604;top:19660;width:1000;height:309" filled="f" stroked="f" strokeweight=".25pt">
              <v:textbox style="mso-next-textbox:#_x0000_s1832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833" style="position:absolute;left:18949;top:18977;width:1001;height:309" filled="f" stroked="f" strokeweight=".25pt">
              <v:textbox style="mso-next-textbox:#_x0000_s1833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834" style="position:absolute;left:18949;top:19435;width:1001;height:423" filled="f" stroked="f" strokeweight=".25pt">
              <v:textbox style="mso-next-textbox:#_x0000_s1834"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</w:txbxContent>
              </v:textbox>
            </v:rect>
            <v:rect id="_x0000_s1835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1835"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D877AA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F46676" w:rsidRPr="00BC6D64">
        <w:rPr>
          <w:rFonts w:eastAsia="Calibri"/>
          <w:b/>
          <w:sz w:val="32"/>
          <w:szCs w:val="32"/>
          <w:lang w:eastAsia="en-US"/>
        </w:rPr>
        <w:t>14. Техніко-економічні показники</w:t>
      </w:r>
    </w:p>
    <w:p w:rsidR="00F46676" w:rsidRPr="00F46676" w:rsidRDefault="00F46676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506"/>
        <w:gridCol w:w="1465"/>
        <w:gridCol w:w="1708"/>
        <w:gridCol w:w="1530"/>
        <w:gridCol w:w="1104"/>
      </w:tblGrid>
      <w:tr w:rsidR="0039535D" w:rsidRPr="0039535D" w:rsidTr="0039535D">
        <w:trPr>
          <w:trHeight w:val="3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№</w:t>
            </w: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п/п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Показники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Одиниця виміру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Значення показників</w:t>
            </w:r>
          </w:p>
        </w:tc>
      </w:tr>
      <w:tr w:rsidR="0039535D" w:rsidRPr="0039535D" w:rsidTr="0039535D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676" w:rsidRPr="0039535D" w:rsidRDefault="00F46676" w:rsidP="0039535D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Існуючий стан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Етап від 2 до 7 років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Етап від 15 до 20 років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ind w:left="142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Територія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3,</w:t>
            </w:r>
            <w:r w:rsidR="00F601AD">
              <w:rPr>
                <w:rFonts w:ascii="Calibri" w:eastAsia="Calibri" w:hAnsi="Calibri"/>
                <w:szCs w:val="28"/>
                <w:lang w:eastAsia="en-US"/>
              </w:rPr>
              <w:t>0033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5E2E38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3,</w:t>
            </w:r>
            <w:r w:rsidR="00F601AD">
              <w:rPr>
                <w:rFonts w:ascii="Calibri" w:eastAsia="Calibri" w:hAnsi="Calibri"/>
                <w:szCs w:val="28"/>
                <w:lang w:eastAsia="en-US"/>
              </w:rPr>
              <w:t>0033</w:t>
            </w:r>
            <w:r w:rsidR="00F46676" w:rsidRPr="0039535D">
              <w:rPr>
                <w:rFonts w:ascii="Calibri" w:eastAsia="Calibri" w:hAnsi="Calibri"/>
                <w:szCs w:val="28"/>
                <w:lang w:eastAsia="en-US"/>
              </w:rPr>
              <w:t>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rPr>
          <w:trHeight w:val="6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Територія в межах проекту</w:t>
            </w: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tabs>
                <w:tab w:val="num" w:pos="34"/>
              </w:tabs>
              <w:spacing w:after="200" w:line="276" w:lineRule="auto"/>
              <w:ind w:left="34" w:firstLine="1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житлова забудова, у тому числі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а) квартали садибної заб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дови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б) квартали багатокварт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и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рної забудови (з урахува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ням гуртожитків)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 ділянки установ та під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п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риємств обслуговування (крім підприємств і установ мікрорайонного значення)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 зелені насадження (крім зелених насаджень мікр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районного значення)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1,9</w:t>
            </w:r>
            <w:r w:rsidR="00F601AD">
              <w:rPr>
                <w:rFonts w:ascii="Calibri" w:eastAsia="Calibri" w:hAnsi="Calibri"/>
                <w:szCs w:val="28"/>
                <w:lang w:eastAsia="en-US"/>
              </w:rPr>
              <w:t>98/66,5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1,9</w:t>
            </w:r>
            <w:r w:rsidR="00F601AD">
              <w:rPr>
                <w:rFonts w:ascii="Calibri" w:eastAsia="Calibri" w:hAnsi="Calibri"/>
                <w:szCs w:val="28"/>
                <w:lang w:eastAsia="en-US"/>
              </w:rPr>
              <w:t>98/66,5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 вулиці, площі (крім в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лиць, площ мікрорайонн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го значення)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Території (ділянки) заб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дови іншого призначення (ділової, виробничої, 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мунально-складської, 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льтурної, оздоровчої, т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що)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39,0/0,2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39,0/0,2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1.6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 інші території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Населення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rPr>
          <w:trHeight w:val="96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2.1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Чисельність населення, всього </w:t>
            </w: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осіб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tabs>
                <w:tab w:val="left" w:pos="0"/>
                <w:tab w:val="num" w:pos="34"/>
              </w:tabs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садибній забудові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осіб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багатоквартирній 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будові (з урахуванням гу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тожитків)</w:t>
            </w:r>
            <w:r w:rsidR="00D877AA" w:rsidRPr="0039535D">
              <w:rPr>
                <w:rFonts w:eastAsia="Calibri"/>
                <w:sz w:val="24"/>
                <w:szCs w:val="24"/>
              </w:rPr>
              <w:t xml:space="preserve"> </w:t>
            </w:r>
            <w:r w:rsidR="00280C34">
              <w:rPr>
                <w:rFonts w:eastAsia="Calibri"/>
                <w:sz w:val="24"/>
                <w:szCs w:val="24"/>
              </w:rPr>
              <w:pict>
                <v:group id="_x0000_s1836" style="position:absolute;left:0;text-align:left;margin-left:64.05pt;margin-top:12.85pt;width:505.65pt;height:809.9pt;z-index:17;mso-position-horizontal-relative:page;mso-position-vertical-relative:page" coordsize="20000,20051" o:allowincell="f">
                  <v:rect id="_x0000_s1837" style="position:absolute;width:20000;height:20000" filled="f" strokeweight="2pt"/>
                  <v:line id="_x0000_s1838" style="position:absolute" from="1093,18949" to="1095,19989" strokeweight="2pt"/>
                  <v:line id="_x0000_s1839" style="position:absolute" from="10,18941" to="19977,18942" strokeweight="2pt"/>
                  <v:line id="_x0000_s1840" style="position:absolute" from="2186,18949" to="2188,19989" strokeweight="2pt"/>
                  <v:line id="_x0000_s1841" style="position:absolute" from="4919,18949" to="4921,19989" strokeweight="2pt"/>
                  <v:line id="_x0000_s1842" style="position:absolute" from="6557,18959" to="6559,19989" strokeweight="2pt"/>
                  <v:line id="_x0000_s1843" style="position:absolute" from="7650,18949" to="7652,19979" strokeweight="2pt"/>
                  <v:line id="_x0000_s1844" style="position:absolute" from="18905,18949" to="18909,19989" strokeweight="2pt"/>
                  <v:line id="_x0000_s1845" style="position:absolute" from="10,19293" to="7631,19295" strokeweight="1pt"/>
                  <v:line id="_x0000_s1846" style="position:absolute" from="10,19646" to="7631,19647" strokeweight="2pt"/>
                  <v:line id="_x0000_s1847" style="position:absolute" from="18919,19296" to="19990,19297" strokeweight="1pt"/>
                  <v:rect id="_x0000_s1848" style="position:absolute;left:54;top:19660;width:1000;height:309" filled="f" stroked="f" strokeweight=".25pt">
                    <v:textbox style="mso-next-textbox:#_x0000_s1848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49" style="position:absolute;left:1139;top:19660;width:1001;height:309" filled="f" stroked="f" strokeweight=".25pt">
                    <v:textbox style="mso-next-textbox:#_x0000_s1849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50" style="position:absolute;left:2267;top:19660;width:2573;height:309" filled="f" stroked="f" strokeweight=".25pt">
                    <v:textbox style="mso-next-textbox:#_x0000_s1850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51" style="position:absolute;left:4983;top:19660;width:1534;height:309" filled="f" stroked="f" strokeweight=".25pt">
                    <v:textbox style="mso-next-textbox:#_x0000_s1851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852" style="position:absolute;left:6604;top:19660;width:1000;height:309" filled="f" stroked="f" strokeweight=".25pt">
                    <v:textbox style="mso-next-textbox:#_x0000_s1852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853" style="position:absolute;left:18949;top:18977;width:1001;height:309" filled="f" stroked="f" strokeweight=".25pt">
                    <v:textbox style="mso-next-textbox:#_x0000_s1853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54" style="position:absolute;left:18949;top:19435;width:1001;height:423" filled="f" stroked="f" strokeweight=".25pt">
                    <v:textbox style="mso-next-textbox:#_x0000_s1854" inset="1pt,1pt,1pt,1pt">
                      <w:txbxContent>
                        <w:p w:rsidR="00280C34" w:rsidRDefault="00280C34" w:rsidP="00F32E06">
                          <w:pPr>
                            <w:pStyle w:val="ac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</w:txbxContent>
                    </v:textbox>
                  </v:rect>
                  <v:rect id="_x0000_s1855" style="position:absolute;left:7745;top:19221;width:11075;height:830;mso-position-horizontal:center;mso-position-horizontal-relative:margin;mso-position-vertical:top;mso-position-vertical-relative:margin" filled="f" stroked="f" strokeweight=".25pt">
                    <v:textbox style="mso-next-textbox:#_x0000_s1855" inset="1pt,1pt,1pt,1pt">
                      <w:txbxContent>
                        <w:p w:rsidR="00280C34" w:rsidRDefault="00280C34" w:rsidP="00A119D3">
                          <w:pPr>
                            <w:pStyle w:val="ac"/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001-02-004-17 ПЗ</w:t>
                          </w:r>
                        </w:p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  <w10:anchorlock/>
                </v:group>
              </w:pi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тис. осіб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rPr>
          <w:trHeight w:val="65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Щільність населення</w:t>
            </w: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люд./га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tabs>
                <w:tab w:val="left" w:pos="0"/>
                <w:tab w:val="num" w:pos="34"/>
              </w:tabs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садибній забудові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люд./га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багатоквартирній 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будові (з урахуванням гу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тожитків)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люд./га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Житловий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Житловий фонд, всього</w:t>
            </w:r>
          </w:p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загальної площі/ 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садибна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багатоквартирна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/%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Середня житлова забезп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ченість, у тому числі: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/люд.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садибній забудові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/люд.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багатоквартирній 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будові (з урахуванням гу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тожитків)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/люд.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3.3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Вибуття житлового фонду </w:t>
            </w:r>
          </w:p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загальної площі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3.4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Житлове будівництво, всього: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загальної площі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 за видами: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квартира (будинків)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садибна забудова (о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ноквартирна забудова)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багатоквартирна заб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дова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із неї: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малоповерхова (1-3 п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верхи)</w:t>
            </w:r>
          </w:p>
          <w:p w:rsidR="00D877AA" w:rsidRPr="0039535D" w:rsidRDefault="00280C34" w:rsidP="0039535D">
            <w:pPr>
              <w:spacing w:after="200" w:line="276" w:lineRule="auto"/>
              <w:ind w:left="34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pict>
                <v:group id="_x0000_s1856" style="position:absolute;left:0;text-align:left;margin-left:64.35pt;margin-top:18.35pt;width:504.85pt;height:787.75pt;z-index:18;mso-position-horizontal-relative:page;mso-position-vertical-relative:page" coordsize="20000,20051" o:allowincell="f">
                  <v:rect id="_x0000_s1857" style="position:absolute;width:20000;height:20000" filled="f" strokeweight="2pt"/>
                  <v:line id="_x0000_s1858" style="position:absolute" from="1093,18949" to="1095,19989" strokeweight="2pt"/>
                  <v:line id="_x0000_s1859" style="position:absolute" from="10,18941" to="19977,18942" strokeweight="2pt"/>
                  <v:line id="_x0000_s1860" style="position:absolute" from="2186,18949" to="2188,19989" strokeweight="2pt"/>
                  <v:line id="_x0000_s1861" style="position:absolute" from="4919,18949" to="4921,19989" strokeweight="2pt"/>
                  <v:line id="_x0000_s1862" style="position:absolute" from="6557,18959" to="6559,19989" strokeweight="2pt"/>
                  <v:line id="_x0000_s1863" style="position:absolute" from="7650,18949" to="7652,19979" strokeweight="2pt"/>
                  <v:line id="_x0000_s1864" style="position:absolute" from="18905,18949" to="18909,19989" strokeweight="2pt"/>
                  <v:line id="_x0000_s1865" style="position:absolute" from="10,19293" to="7631,19295" strokeweight="1pt"/>
                  <v:line id="_x0000_s1866" style="position:absolute" from="10,19646" to="7631,19647" strokeweight="2pt"/>
                  <v:line id="_x0000_s1867" style="position:absolute" from="18919,19296" to="19990,19297" strokeweight="1pt"/>
                  <v:rect id="_x0000_s1868" style="position:absolute;left:54;top:19660;width:1000;height:309" filled="f" stroked="f" strokeweight=".25pt">
                    <v:textbox style="mso-next-textbox:#_x0000_s1868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69" style="position:absolute;left:1139;top:19660;width:1001;height:309" filled="f" stroked="f" strokeweight=".25pt">
                    <v:textbox style="mso-next-textbox:#_x0000_s1869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70" style="position:absolute;left:2267;top:19660;width:2573;height:309" filled="f" stroked="f" strokeweight=".25pt">
                    <v:textbox style="mso-next-textbox:#_x0000_s1870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71" style="position:absolute;left:4983;top:19660;width:1534;height:309" filled="f" stroked="f" strokeweight=".25pt">
                    <v:textbox style="mso-next-textbox:#_x0000_s1871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872" style="position:absolute;left:6604;top:19660;width:1000;height:309" filled="f" stroked="f" strokeweight=".25pt">
                    <v:textbox style="mso-next-textbox:#_x0000_s1872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873" style="position:absolute;left:18949;top:18977;width:1001;height:309" filled="f" stroked="f" strokeweight=".25pt">
                    <v:textbox style="mso-next-textbox:#_x0000_s1873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74" style="position:absolute;left:18949;top:19435;width:1001;height:423" filled="f" stroked="f" strokeweight=".25pt">
                    <v:textbox style="mso-next-textbox:#_x0000_s1874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</w:txbxContent>
                    </v:textbox>
                  </v:rect>
                  <v:rect id="_x0000_s1875" style="position:absolute;left:7745;top:19221;width:11075;height:830;mso-position-horizontal:center;mso-position-horizontal-relative:margin;mso-position-vertical:top;mso-position-vertical-relative:margin" filled="f" stroked="f" strokeweight=".25pt">
                    <v:textbox style="mso-next-textbox:#_x0000_s1875" inset="1pt,1pt,1pt,1pt">
                      <w:txbxContent>
                        <w:p w:rsidR="00280C34" w:rsidRDefault="00280C34" w:rsidP="00A119D3">
                          <w:pPr>
                            <w:pStyle w:val="ac"/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001-02-004-17 ПЗ</w:t>
                          </w:r>
                        </w:p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  <w10:anchorlock/>
                </v:group>
              </w:pic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середньо поверхова (4-5 поверхів)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ind w:left="34" w:firstLine="0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багатоповерхова (6 п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верхів та вище)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 поверхів: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10 і вище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/буд.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Житлове будівництво за рахунок проведення рек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нструкції існуючої забуд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Установи та підприємства обслуговування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Дошкільні навчальні 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клади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Загальноосвітні навчальні заклади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520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Стаціонари (лікарні) усіх типів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ліжок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Поліклініки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відв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./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зм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Спортивні зали загального користування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підл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4.5.1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Відкриті площинні споруди у житловому кварталі (м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крорайоні)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4.5.2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Приміщення для фізкул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ь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турно-оздоровчих занять у житловому кварталі (мі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рорайоні)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підл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Бібілотеки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один. зберіг.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Магазини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торг. 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пл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Підприємства громадськ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го харчування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4.9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Установи побутового 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слуговування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роб. 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Оздоровчі об’єкти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AA" w:rsidRPr="0039535D" w:rsidRDefault="00D877AA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D877AA" w:rsidRPr="0039535D" w:rsidRDefault="00D877AA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D877AA" w:rsidRPr="0039535D" w:rsidRDefault="00D877AA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6</w:t>
            </w:r>
            <w:r w:rsidR="00280C34">
              <w:rPr>
                <w:rFonts w:eastAsia="Calibri"/>
                <w:sz w:val="24"/>
                <w:szCs w:val="24"/>
              </w:rPr>
              <w:pict>
                <v:group id="_x0000_s1876" style="position:absolute;left:0;text-align:left;margin-left:64.2pt;margin-top:20.65pt;width:505.85pt;height:798.55pt;z-index:19;mso-position-horizontal-relative:page;mso-position-vertical-relative:page" coordsize="20000,20051" o:allowincell="f">
                  <v:rect id="_x0000_s1877" style="position:absolute;width:20000;height:20000" filled="f" strokeweight="2pt"/>
                  <v:line id="_x0000_s1878" style="position:absolute" from="1093,18949" to="1095,19989" strokeweight="2pt"/>
                  <v:line id="_x0000_s1879" style="position:absolute" from="10,18941" to="19977,18942" strokeweight="2pt"/>
                  <v:line id="_x0000_s1880" style="position:absolute" from="2186,18949" to="2188,19989" strokeweight="2pt"/>
                  <v:line id="_x0000_s1881" style="position:absolute" from="4919,18949" to="4921,19989" strokeweight="2pt"/>
                  <v:line id="_x0000_s1882" style="position:absolute" from="6557,18959" to="6559,19989" strokeweight="2pt"/>
                  <v:line id="_x0000_s1883" style="position:absolute" from="7650,18949" to="7652,19979" strokeweight="2pt"/>
                  <v:line id="_x0000_s1884" style="position:absolute" from="18905,18949" to="18909,19989" strokeweight="2pt"/>
                  <v:line id="_x0000_s1885" style="position:absolute" from="10,19293" to="7631,19295" strokeweight="1pt"/>
                  <v:line id="_x0000_s1886" style="position:absolute" from="10,19646" to="7631,19647" strokeweight="2pt"/>
                  <v:line id="_x0000_s1887" style="position:absolute" from="18919,19296" to="19990,19297" strokeweight="1pt"/>
                  <v:rect id="_x0000_s1888" style="position:absolute;left:54;top:19660;width:1000;height:309" filled="f" stroked="f" strokeweight=".25pt">
                    <v:textbox style="mso-next-textbox:#_x0000_s1888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89" style="position:absolute;left:1139;top:19660;width:1001;height:309" filled="f" stroked="f" strokeweight=".25pt">
                    <v:textbox style="mso-next-textbox:#_x0000_s1889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90" style="position:absolute;left:2267;top:19660;width:2573;height:309" filled="f" stroked="f" strokeweight=".25pt">
                    <v:textbox style="mso-next-textbox:#_x0000_s1890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_x0000_s1891" style="position:absolute;left:4983;top:19660;width:1534;height:309" filled="f" stroked="f" strokeweight=".25pt">
                    <v:textbox style="mso-next-textbox:#_x0000_s1891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v:textbox>
                  </v:rect>
                  <v:rect id="_x0000_s1892" style="position:absolute;left:6604;top:19660;width:1000;height:309" filled="f" stroked="f" strokeweight=".25pt">
                    <v:textbox style="mso-next-textbox:#_x0000_s1892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_x0000_s1893" style="position:absolute;left:18949;top:18977;width:1001;height:309" filled="f" stroked="f" strokeweight=".25pt">
                    <v:textbox style="mso-next-textbox:#_x0000_s1893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_x0000_s1894" style="position:absolute;left:18949;top:19435;width:1001;height:423" filled="f" stroked="f" strokeweight=".25pt">
                    <v:textbox style="mso-next-textbox:#_x0000_s1894" inset="1pt,1pt,1pt,1pt">
                      <w:txbxContent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24</w:t>
                          </w:r>
                        </w:p>
                      </w:txbxContent>
                    </v:textbox>
                  </v:rect>
                  <v:rect id="_x0000_s1895" style="position:absolute;left:7745;top:19221;width:11075;height:830;mso-position-horizontal:center;mso-position-horizontal-relative:margin;mso-position-vertical:top;mso-position-vertical-relative:margin" filled="f" stroked="f" strokeweight=".25pt">
                    <v:textbox style="mso-next-textbox:#_x0000_s1895" inset="1pt,1pt,1pt,1pt">
                      <w:txbxContent>
                        <w:p w:rsidR="00280C34" w:rsidRDefault="00280C34" w:rsidP="00A119D3">
                          <w:pPr>
                            <w:pStyle w:val="ac"/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  <w:t>001-02-004-17 ПЗ</w:t>
                          </w:r>
                        </w:p>
                        <w:p w:rsidR="00280C34" w:rsidRDefault="00280C34" w:rsidP="00D877AA">
                          <w:pPr>
                            <w:pStyle w:val="ac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w10:wrap anchorx="margin" anchory="margin"/>
                  <w10:anchorlock/>
                </v:group>
              </w:pic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AA" w:rsidRPr="0039535D" w:rsidRDefault="00D877AA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D877AA" w:rsidRPr="0039535D" w:rsidRDefault="00D877AA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D877AA" w:rsidRPr="0039535D" w:rsidRDefault="00D877AA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Вулична мережа та міс</w:t>
            </w: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ь</w:t>
            </w: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кий пасажирський тран</w:t>
            </w: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с</w:t>
            </w: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Протяжність вуличної м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режі, всього (існуюча, 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у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дівництво)</w:t>
            </w:r>
          </w:p>
          <w:p w:rsidR="00F46676" w:rsidRPr="0039535D" w:rsidRDefault="00F46676" w:rsidP="0039535D">
            <w:pPr>
              <w:ind w:left="34"/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highlight w:val="yellow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highlight w:val="yellow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C118AA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szCs w:val="28"/>
                <w:highlight w:val="yellow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магістральні вулиці 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гальноміського значе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магістральні вулиці 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а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йонного значення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Кількість транспортних розв’язок у різних рівнях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од.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Кількість підземних і наз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мних пішохідних переходів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Щільність 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вулично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-дорожньої мережі, всього:</w:t>
            </w:r>
          </w:p>
          <w:p w:rsidR="00F46676" w:rsidRPr="0039535D" w:rsidRDefault="00F46676" w:rsidP="00F46676">
            <w:pPr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vertAlign w:val="superscript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км/км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C118AA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магістральні мережі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км/км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6.5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Протяжність лінії наземн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го громадського транспо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ту (по осях вулиць), всього:</w:t>
            </w:r>
          </w:p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трамвай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тролейбус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автобус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6.6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Щільність мережі наземн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го громадського транспо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ту (по осях вулиць)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км/км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Гаражі для постійного зб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рігання легкових автомоб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лів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маш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.-місць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6.8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Гаражі для </w:t>
            </w: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тимчасовго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 xml:space="preserve"> зберігання легкових авт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мобілів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t>маш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.-місць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D7" w:rsidRDefault="00CA6DD7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6.9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D7" w:rsidRDefault="00CA6DD7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Відкриті стоянки для по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с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тійного (тимчасового) зб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рігання легкових автомоб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і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лів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D7" w:rsidRDefault="00CA6DD7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маш</w:t>
            </w:r>
            <w:proofErr w:type="spellEnd"/>
            <w:r w:rsidRPr="0039535D">
              <w:rPr>
                <w:rFonts w:ascii="Calibri" w:eastAsia="Calibri" w:hAnsi="Calibri"/>
                <w:szCs w:val="28"/>
                <w:lang w:eastAsia="en-US"/>
              </w:rPr>
              <w:t>.-місць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D7" w:rsidRDefault="00CA6DD7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lastRenderedPageBreak/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AA" w:rsidRPr="0039535D" w:rsidRDefault="00D877AA" w:rsidP="0039535D">
            <w:pPr>
              <w:tabs>
                <w:tab w:val="left" w:pos="0"/>
              </w:tabs>
              <w:contextualSpacing/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7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AA" w:rsidRPr="0039535D" w:rsidRDefault="00D877AA" w:rsidP="00F46676">
            <w:pPr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F46676" w:rsidRPr="0039535D" w:rsidRDefault="00F46676" w:rsidP="00F46676">
            <w:pPr>
              <w:rPr>
                <w:rFonts w:ascii="Calibri" w:eastAsia="Calibri" w:hAnsi="Calibri"/>
                <w:b/>
                <w:szCs w:val="28"/>
                <w:lang w:eastAsia="en-US"/>
              </w:rPr>
            </w:pPr>
            <w:proofErr w:type="spellStart"/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Інжерене</w:t>
            </w:r>
            <w:proofErr w:type="spellEnd"/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 xml:space="preserve"> забезпечення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7.1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Водопостачання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Водопостачання, всього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3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/добу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D" w:rsidRDefault="00F601AD" w:rsidP="00F601AD">
            <w:pPr>
              <w:tabs>
                <w:tab w:val="left" w:pos="0"/>
              </w:tabs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Технологічні</w:t>
            </w:r>
          </w:p>
          <w:p w:rsidR="00F46676" w:rsidRPr="0039535D" w:rsidRDefault="00F601AD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потреби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7.2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Каналізація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Сумарний об’єм стічних вод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тис.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3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/добу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D" w:rsidRDefault="00F601AD" w:rsidP="00F601AD">
            <w:pPr>
              <w:tabs>
                <w:tab w:val="left" w:pos="0"/>
              </w:tabs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Технологічні</w:t>
            </w:r>
          </w:p>
          <w:p w:rsidR="00F46676" w:rsidRPr="0039535D" w:rsidRDefault="00F601AD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потреби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7.3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Електропостачання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Споживання сумарне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1AD" w:rsidRDefault="00F601AD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Технологічні</w:t>
            </w:r>
          </w:p>
          <w:p w:rsidR="00F46676" w:rsidRPr="0039535D" w:rsidRDefault="00F601AD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потреби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DD7" w:rsidRPr="0039535D" w:rsidRDefault="00CA6DD7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 на комунал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ь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но-побутові послуги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КВт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color w:val="FF0000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7.4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Газопостачання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color w:val="FF0000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Витрати газу, всього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млн.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3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/рік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601AD" w:rsidP="00F601A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CA6DD7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 на комунал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ь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но-побутові послуги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млн. м</w:t>
            </w:r>
            <w:r w:rsidRPr="0039535D">
              <w:rPr>
                <w:rFonts w:ascii="Calibri" w:eastAsia="Calibri" w:hAnsi="Calibri"/>
                <w:szCs w:val="28"/>
                <w:vertAlign w:val="superscript"/>
                <w:lang w:eastAsia="en-US"/>
              </w:rPr>
              <w:t>3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/рік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color w:val="FF0000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Протяжність теплових м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реж (будівництво)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color w:val="FF0000"/>
                <w:szCs w:val="28"/>
                <w:lang w:eastAsia="en-US"/>
              </w:rPr>
            </w:pPr>
            <w:r>
              <w:rPr>
                <w:rFonts w:ascii="Calibri" w:eastAsia="Calibri" w:hAnsi="Calibri"/>
                <w:color w:val="FF0000"/>
                <w:szCs w:val="28"/>
                <w:lang w:eastAsia="en-US"/>
              </w:rPr>
              <w:t>0,06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8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Інженерна підготовка та благоустрій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Територія забудови, що потребує заходів з інжен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е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рної підготовки з різних причин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га/% до тер.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0,004/0,2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C118AA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0,0</w:t>
            </w:r>
            <w:r w:rsidR="00625765">
              <w:rPr>
                <w:rFonts w:ascii="Calibri" w:eastAsia="Calibri" w:hAnsi="Calibri"/>
                <w:szCs w:val="28"/>
                <w:lang w:eastAsia="en-US"/>
              </w:rPr>
              <w:t>0</w:t>
            </w:r>
            <w:r>
              <w:rPr>
                <w:rFonts w:ascii="Calibri" w:eastAsia="Calibri" w:hAnsi="Calibri"/>
                <w:szCs w:val="28"/>
                <w:lang w:eastAsia="en-US"/>
              </w:rPr>
              <w:t>4</w:t>
            </w:r>
            <w:r w:rsidR="00625765">
              <w:rPr>
                <w:rFonts w:ascii="Calibri" w:eastAsia="Calibri" w:hAnsi="Calibri"/>
                <w:szCs w:val="28"/>
                <w:lang w:eastAsia="en-US"/>
              </w:rPr>
              <w:t>/0,2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Протяжність закритих в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о</w:t>
            </w:r>
            <w:r w:rsidRPr="0039535D">
              <w:rPr>
                <w:rFonts w:ascii="Calibri" w:eastAsia="Calibri" w:hAnsi="Calibri"/>
                <w:szCs w:val="28"/>
                <w:lang w:eastAsia="en-US"/>
              </w:rPr>
              <w:t>достоків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км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9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b/>
                <w:szCs w:val="28"/>
                <w:lang w:eastAsia="en-US"/>
              </w:rPr>
              <w:t>Охорона навколишнього середовища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Санітарно-захисні зони, всього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  <w:tr w:rsidR="0039535D" w:rsidRPr="0039535D" w:rsidTr="0039535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F46676">
            <w:pPr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у тому числі озеленені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625765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676" w:rsidRPr="0039535D" w:rsidRDefault="00F46676" w:rsidP="0039535D">
            <w:pPr>
              <w:tabs>
                <w:tab w:val="left" w:pos="0"/>
              </w:tabs>
              <w:contextualSpacing/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39535D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</w:tc>
      </w:tr>
    </w:tbl>
    <w:p w:rsidR="00F46676" w:rsidRDefault="00F46676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Pr="00F46676" w:rsidRDefault="00625765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F46676" w:rsidRPr="00F46676" w:rsidRDefault="00F46676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F46676" w:rsidRPr="00F46676" w:rsidRDefault="00280C34" w:rsidP="00F46676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  <w:r>
        <w:rPr>
          <w:sz w:val="24"/>
          <w:szCs w:val="24"/>
        </w:rPr>
        <w:pict>
          <v:group id="_x0000_s1916" style="position:absolute;left:0;text-align:left;margin-left:64.65pt;margin-top:15.6pt;width:518.8pt;height:801.3pt;z-index:20;mso-position-horizontal-relative:page;mso-position-vertical-relative:page" coordsize="20000,20051" o:allowincell="f">
            <v:rect id="_x0000_s1917" style="position:absolute;width:20000;height:20000" filled="f" strokeweight="2pt"/>
            <v:line id="_x0000_s1918" style="position:absolute" from="1093,18949" to="1095,19989" strokeweight="2pt"/>
            <v:line id="_x0000_s1919" style="position:absolute" from="10,18941" to="19977,18942" strokeweight="2pt"/>
            <v:line id="_x0000_s1920" style="position:absolute" from="2186,18949" to="2188,19989" strokeweight="2pt"/>
            <v:line id="_x0000_s1921" style="position:absolute" from="4919,18949" to="4921,19989" strokeweight="2pt"/>
            <v:line id="_x0000_s1922" style="position:absolute" from="6557,18959" to="6559,19989" strokeweight="2pt"/>
            <v:line id="_x0000_s1923" style="position:absolute" from="7650,18949" to="7652,19979" strokeweight="2pt"/>
            <v:line id="_x0000_s1924" style="position:absolute" from="18905,18949" to="18909,19989" strokeweight="2pt"/>
            <v:line id="_x0000_s1925" style="position:absolute" from="10,19293" to="7631,19295" strokeweight="1pt"/>
            <v:line id="_x0000_s1926" style="position:absolute" from="10,19646" to="7631,19647" strokeweight="2pt"/>
            <v:line id="_x0000_s1927" style="position:absolute" from="18919,19296" to="19990,19297" strokeweight="1pt"/>
            <v:rect id="_x0000_s1928" style="position:absolute;left:54;top:19660;width:1000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29" style="position:absolute;left:1139;top:19660;width:1001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0" style="position:absolute;left:2267;top:19660;width:2573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931" style="position:absolute;left:4983;top:19660;width:1534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932" style="position:absolute;left:6604;top:19660;width:1000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933" style="position:absolute;left:18949;top:18977;width:1001;height:309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934" style="position:absolute;left:18949;top:19435;width:1001;height:423" filled="f" stroked="f" strokeweight=".25pt">
              <v:textbox inset="1pt,1pt,1pt,1pt">
                <w:txbxContent>
                  <w:p w:rsidR="00280C34" w:rsidRDefault="00280C34" w:rsidP="00D877AA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</w:t>
                    </w:r>
                  </w:p>
                </w:txbxContent>
              </v:textbox>
            </v:rect>
            <v:rect id="_x0000_s193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D877AA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625765" w:rsidRDefault="00625765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</w:p>
    <w:p w:rsidR="00BB2024" w:rsidRPr="00BB2024" w:rsidRDefault="00280C34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  <w:r>
        <w:rPr>
          <w:sz w:val="24"/>
          <w:szCs w:val="24"/>
        </w:rPr>
        <w:pict>
          <v:group id="_x0000_s2206" style="position:absolute;left:0;text-align:left;margin-left:42.75pt;margin-top:23.55pt;width:518.8pt;height:801.3pt;z-index:29;mso-position-horizontal-relative:page;mso-position-vertical-relative:page" coordsize="20000,20051" o:allowincell="f">
            <v:rect id="_x0000_s2207" style="position:absolute;width:20000;height:20000" filled="f" strokeweight="2pt"/>
            <v:line id="_x0000_s2208" style="position:absolute" from="1093,18949" to="1095,19989" strokeweight="2pt"/>
            <v:line id="_x0000_s2209" style="position:absolute" from="10,18941" to="19977,18942" strokeweight="2pt"/>
            <v:line id="_x0000_s2210" style="position:absolute" from="2186,18949" to="2188,19989" strokeweight="2pt"/>
            <v:line id="_x0000_s2211" style="position:absolute" from="4919,18949" to="4921,19989" strokeweight="2pt"/>
            <v:line id="_x0000_s2212" style="position:absolute" from="6557,18959" to="6559,19989" strokeweight="2pt"/>
            <v:line id="_x0000_s2213" style="position:absolute" from="7650,18949" to="7652,19979" strokeweight="2pt"/>
            <v:line id="_x0000_s2214" style="position:absolute" from="18905,18949" to="18909,19989" strokeweight="2pt"/>
            <v:line id="_x0000_s2215" style="position:absolute" from="10,19293" to="7631,19295" strokeweight="1pt"/>
            <v:line id="_x0000_s2216" style="position:absolute" from="10,19646" to="7631,19647" strokeweight="2pt"/>
            <v:line id="_x0000_s2217" style="position:absolute" from="18919,19296" to="19990,19297" strokeweight="1pt"/>
            <v:rect id="_x0000_s2218" style="position:absolute;left:54;top:19660;width:1000;height:309" filled="f" stroked="f" strokeweight=".25pt">
              <v:textbox style="mso-next-textbox:#_x0000_s2218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19" style="position:absolute;left:1139;top:19660;width:1001;height:309" filled="f" stroked="f" strokeweight=".25pt">
              <v:textbox style="mso-next-textbox:#_x0000_s2219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20" style="position:absolute;left:2267;top:19660;width:2573;height:309" filled="f" stroked="f" strokeweight=".25pt">
              <v:textbox style="mso-next-textbox:#_x0000_s2220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21" style="position:absolute;left:4983;top:19660;width:1534;height:309" filled="f" stroked="f" strokeweight=".25pt">
              <v:textbox style="mso-next-textbox:#_x0000_s2221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222" style="position:absolute;left:6604;top:19660;width:1000;height:309" filled="f" stroked="f" strokeweight=".25pt">
              <v:textbox style="mso-next-textbox:#_x0000_s2222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223" style="position:absolute;left:18949;top:18977;width:1001;height:309" filled="f" stroked="f" strokeweight=".25pt">
              <v:textbox style="mso-next-textbox:#_x0000_s2223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24" style="position:absolute;left:18949;top:19435;width:1001;height:423" filled="f" stroked="f" strokeweight=".25pt">
              <v:textbox style="mso-next-textbox:#_x0000_s2224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26</w:t>
                    </w:r>
                  </w:p>
                </w:txbxContent>
              </v:textbox>
            </v:rect>
            <v:rect id="_x0000_s2225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2225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625765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="00BB2024" w:rsidRPr="00625765">
        <w:rPr>
          <w:rFonts w:eastAsia="Calibri"/>
          <w:color w:val="FF0000"/>
          <w:szCs w:val="28"/>
          <w:lang w:eastAsia="en-US"/>
        </w:rPr>
        <w:t>Наведені техніко-економічні та технологічні показники щодо щільності</w:t>
      </w:r>
    </w:p>
    <w:p w:rsidR="00BB2024" w:rsidRPr="00BB2024" w:rsidRDefault="00BB2024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  <w:r w:rsidRPr="00BB2024">
        <w:rPr>
          <w:rFonts w:eastAsia="Calibri"/>
          <w:color w:val="FF0000"/>
          <w:szCs w:val="28"/>
          <w:lang w:eastAsia="en-US"/>
        </w:rPr>
        <w:t>забудови, загальної площі будівель та споруд, можуть дещо коригуватись.</w:t>
      </w:r>
    </w:p>
    <w:p w:rsidR="00BB2024" w:rsidRPr="00BB2024" w:rsidRDefault="00BB2024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  <w:r w:rsidRPr="00BB2024">
        <w:rPr>
          <w:rFonts w:eastAsia="Calibri"/>
          <w:color w:val="FF0000"/>
          <w:szCs w:val="28"/>
          <w:lang w:eastAsia="en-US"/>
        </w:rPr>
        <w:t>Остаточна щільність забудови та загальна площа будівель та споруд буде</w:t>
      </w:r>
    </w:p>
    <w:p w:rsidR="00F46676" w:rsidRPr="00F46676" w:rsidRDefault="00BB2024" w:rsidP="00BB2024">
      <w:pPr>
        <w:tabs>
          <w:tab w:val="left" w:pos="0"/>
        </w:tabs>
        <w:ind w:firstLine="709"/>
        <w:contextualSpacing/>
        <w:rPr>
          <w:rFonts w:eastAsia="Calibri"/>
          <w:color w:val="FF0000"/>
          <w:szCs w:val="28"/>
          <w:lang w:eastAsia="en-US"/>
        </w:rPr>
      </w:pPr>
      <w:r w:rsidRPr="00BB2024">
        <w:rPr>
          <w:rFonts w:eastAsia="Calibri"/>
          <w:color w:val="FF0000"/>
          <w:szCs w:val="28"/>
          <w:lang w:eastAsia="en-US"/>
        </w:rPr>
        <w:t>уточнена на наступних, більш детальних стадіях проектування.</w:t>
      </w:r>
    </w:p>
    <w:p w:rsidR="00F46676" w:rsidRPr="00625765" w:rsidRDefault="00F46676" w:rsidP="00F46676">
      <w:pPr>
        <w:spacing w:before="60"/>
        <w:ind w:right="-292"/>
        <w:rPr>
          <w:iCs/>
          <w:spacing w:val="-7"/>
          <w:szCs w:val="28"/>
          <w:lang w:eastAsia="en-US"/>
        </w:rPr>
      </w:pPr>
    </w:p>
    <w:p w:rsidR="00F46676" w:rsidRPr="00F46676" w:rsidRDefault="00F46676" w:rsidP="00F46676">
      <w:pPr>
        <w:shd w:val="clear" w:color="auto" w:fill="FFFFFF"/>
        <w:ind w:left="5040" w:firstLine="720"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46676" w:rsidRPr="00F46676" w:rsidRDefault="00F46676" w:rsidP="00F46676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F46676" w:rsidRPr="00F46676" w:rsidRDefault="00F46676" w:rsidP="00F46676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F46676" w:rsidRPr="00F46676" w:rsidRDefault="00F46676" w:rsidP="00F46676">
      <w:pPr>
        <w:autoSpaceDE w:val="0"/>
        <w:autoSpaceDN w:val="0"/>
        <w:adjustRightInd w:val="0"/>
        <w:spacing w:after="200" w:line="276" w:lineRule="auto"/>
        <w:jc w:val="lef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  <w:r w:rsidRPr="00F46676">
        <w:rPr>
          <w:rFonts w:eastAsia="Calibri"/>
          <w:b/>
          <w:szCs w:val="28"/>
          <w:lang w:eastAsia="en-US"/>
        </w:rPr>
        <w:t>Головний архітектор проекту (ГАП)</w:t>
      </w:r>
      <w:r w:rsidRPr="00F46676">
        <w:rPr>
          <w:b/>
          <w:szCs w:val="28"/>
          <w:lang w:eastAsia="en-US"/>
        </w:rPr>
        <w:tab/>
        <w:t xml:space="preserve">                           О. І. КОЗИР</w:t>
      </w: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Default="00F46676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625765" w:rsidRDefault="00625765" w:rsidP="00F46676">
      <w:pPr>
        <w:spacing w:after="200" w:line="276" w:lineRule="auto"/>
        <w:jc w:val="left"/>
        <w:rPr>
          <w:rFonts w:ascii="Verdana" w:eastAsia="Calibri" w:hAnsi="Verdana" w:cs="Arial"/>
          <w:b/>
          <w:sz w:val="22"/>
          <w:szCs w:val="22"/>
          <w:u w:val="single"/>
          <w:lang w:val="ru-RU" w:eastAsia="en-US"/>
        </w:rPr>
      </w:pP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b/>
          <w:sz w:val="24"/>
          <w:szCs w:val="22"/>
          <w:u w:val="single"/>
          <w:lang w:eastAsia="en-US"/>
        </w:rPr>
      </w:pPr>
      <w:r w:rsidRPr="00F46676">
        <w:rPr>
          <w:rFonts w:eastAsia="Calibri"/>
          <w:b/>
          <w:sz w:val="24"/>
          <w:szCs w:val="22"/>
          <w:u w:val="single"/>
          <w:lang w:eastAsia="en-US"/>
        </w:rPr>
        <w:lastRenderedPageBreak/>
        <w:t>ПРИМІТКА: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000000"/>
          <w:sz w:val="24"/>
          <w:szCs w:val="22"/>
          <w:shd w:val="clear" w:color="auto" w:fill="FFFFFF"/>
          <w:lang w:eastAsia="en-US"/>
        </w:rPr>
      </w:pPr>
      <w:r w:rsidRPr="00F46676">
        <w:rPr>
          <w:rFonts w:eastAsia="Calibri"/>
          <w:b/>
          <w:sz w:val="24"/>
          <w:szCs w:val="22"/>
          <w:lang w:eastAsia="en-US"/>
        </w:rPr>
        <w:t>Згідно Закону України «Про регулювання містобудівної діяльності» (стаття 19 п.3)  на  підставі  та  з  урахуванням  положень  затвердженого детального  плану  території  м</w:t>
      </w:r>
      <w:r w:rsidRPr="00F46676">
        <w:rPr>
          <w:rFonts w:eastAsia="Calibri"/>
          <w:b/>
          <w:sz w:val="24"/>
          <w:szCs w:val="22"/>
          <w:lang w:eastAsia="en-US"/>
        </w:rPr>
        <w:t>о</w:t>
      </w:r>
      <w:r w:rsidRPr="00F46676">
        <w:rPr>
          <w:rFonts w:eastAsia="Calibri"/>
          <w:b/>
          <w:sz w:val="24"/>
          <w:szCs w:val="22"/>
          <w:lang w:eastAsia="en-US"/>
        </w:rPr>
        <w:t>же розроблятися проект землеустрою щодо  впорядкування  цієї території для містоб</w:t>
      </w:r>
      <w:r w:rsidRPr="00F46676">
        <w:rPr>
          <w:rFonts w:eastAsia="Calibri"/>
          <w:b/>
          <w:sz w:val="24"/>
          <w:szCs w:val="22"/>
          <w:lang w:eastAsia="en-US"/>
        </w:rPr>
        <w:t>у</w:t>
      </w:r>
      <w:r w:rsidRPr="00F46676">
        <w:rPr>
          <w:rFonts w:eastAsia="Calibri"/>
          <w:b/>
          <w:sz w:val="24"/>
          <w:szCs w:val="22"/>
          <w:lang w:eastAsia="en-US"/>
        </w:rPr>
        <w:t xml:space="preserve">дівних потреб, який після його затвердження стає невід’ємною частиною детального плану </w:t>
      </w:r>
      <w:r w:rsidRPr="00F46676">
        <w:rPr>
          <w:rFonts w:eastAsia="Calibri"/>
          <w:b/>
          <w:sz w:val="24"/>
          <w:szCs w:val="22"/>
          <w:lang w:eastAsia="en-US"/>
        </w:rPr>
        <w:br/>
        <w:t xml:space="preserve">території </w:t>
      </w:r>
      <w:r w:rsidRPr="00F46676">
        <w:rPr>
          <w:rFonts w:eastAsia="Calibri"/>
          <w:color w:val="000000"/>
          <w:sz w:val="24"/>
          <w:szCs w:val="22"/>
          <w:lang w:eastAsia="en-US"/>
        </w:rPr>
        <w:t>(даний розділ розробляється у складі, визначеному відповідним нормативно-правовим актом).</w:t>
      </w:r>
    </w:p>
    <w:p w:rsidR="00F46676" w:rsidRPr="00F46676" w:rsidRDefault="00F46676" w:rsidP="00F46676">
      <w:pPr>
        <w:spacing w:after="200" w:line="276" w:lineRule="auto"/>
        <w:rPr>
          <w:rFonts w:eastAsia="Calibri"/>
          <w:b/>
          <w:sz w:val="24"/>
          <w:szCs w:val="22"/>
          <w:lang w:eastAsia="en-US"/>
        </w:rPr>
      </w:pPr>
      <w:r w:rsidRPr="00F46676">
        <w:rPr>
          <w:rFonts w:eastAsia="Calibri"/>
          <w:b/>
          <w:color w:val="000000"/>
          <w:sz w:val="24"/>
          <w:szCs w:val="22"/>
          <w:lang w:eastAsia="en-US"/>
        </w:rPr>
        <w:t xml:space="preserve">Проект землеустрою </w:t>
      </w:r>
      <w:r w:rsidRPr="00F46676">
        <w:rPr>
          <w:rFonts w:eastAsia="Calibri"/>
          <w:b/>
          <w:sz w:val="24"/>
          <w:szCs w:val="22"/>
          <w:lang w:eastAsia="en-US"/>
        </w:rPr>
        <w:t>щодо  впорядкування території для містобудівних потреб</w:t>
      </w:r>
      <w:r w:rsidRPr="00F46676">
        <w:rPr>
          <w:rFonts w:eastAsia="Calibri"/>
          <w:b/>
          <w:color w:val="000000"/>
          <w:sz w:val="24"/>
          <w:szCs w:val="22"/>
          <w:lang w:eastAsia="en-US"/>
        </w:rPr>
        <w:t xml:space="preserve"> розро</w:t>
      </w:r>
      <w:r w:rsidRPr="00F46676">
        <w:rPr>
          <w:rFonts w:eastAsia="Calibri"/>
          <w:b/>
          <w:color w:val="000000"/>
          <w:sz w:val="24"/>
          <w:szCs w:val="22"/>
          <w:lang w:eastAsia="en-US"/>
        </w:rPr>
        <w:t>б</w:t>
      </w:r>
      <w:r w:rsidRPr="00F46676">
        <w:rPr>
          <w:rFonts w:eastAsia="Calibri"/>
          <w:b/>
          <w:color w:val="000000"/>
          <w:sz w:val="24"/>
          <w:szCs w:val="22"/>
          <w:lang w:eastAsia="en-US"/>
        </w:rPr>
        <w:t>ляється згідно окремої угоди ліцензованою землевпорядною організацією.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2"/>
          <w:lang w:eastAsia="uk-UA"/>
        </w:rPr>
      </w:pPr>
      <w:r w:rsidRPr="00F46676">
        <w:rPr>
          <w:sz w:val="24"/>
          <w:szCs w:val="22"/>
          <w:lang w:eastAsia="uk-UA"/>
        </w:rPr>
        <w:t>Згідно Закону України «Про регулювання містобудівної діяльності»  Детальний план терит</w:t>
      </w:r>
      <w:r w:rsidRPr="00F46676">
        <w:rPr>
          <w:sz w:val="24"/>
          <w:szCs w:val="22"/>
          <w:lang w:eastAsia="uk-UA"/>
        </w:rPr>
        <w:t>о</w:t>
      </w:r>
      <w:r w:rsidRPr="00F46676">
        <w:rPr>
          <w:sz w:val="24"/>
          <w:szCs w:val="22"/>
          <w:lang w:eastAsia="uk-UA"/>
        </w:rPr>
        <w:t>рії підлягає розгляду на громадських слуханнях. Порядок проведення  громадських слухань визначено постановою Кабінету міністрів України(Постанова від 25 травня 2011 р. N 555</w:t>
      </w:r>
      <w:bookmarkStart w:id="1" w:name="o3"/>
      <w:bookmarkEnd w:id="1"/>
      <w:r w:rsidRPr="00F46676">
        <w:rPr>
          <w:sz w:val="24"/>
          <w:szCs w:val="22"/>
          <w:lang w:eastAsia="uk-UA"/>
        </w:rPr>
        <w:t xml:space="preserve"> «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рівні»).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2"/>
          <w:lang w:eastAsia="uk-UA"/>
        </w:rPr>
      </w:pP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2"/>
          <w:lang w:eastAsia="uk-UA"/>
        </w:rPr>
      </w:pPr>
      <w:r w:rsidRPr="00F46676">
        <w:rPr>
          <w:b/>
          <w:sz w:val="24"/>
          <w:szCs w:val="22"/>
          <w:lang w:eastAsia="uk-UA"/>
        </w:rPr>
        <w:t>Оприлюднення     результатів     розгляду      пропозицій громадськості  до проектів мі</w:t>
      </w:r>
      <w:r w:rsidRPr="00F46676">
        <w:rPr>
          <w:b/>
          <w:sz w:val="24"/>
          <w:szCs w:val="22"/>
          <w:lang w:eastAsia="uk-UA"/>
        </w:rPr>
        <w:t>с</w:t>
      </w:r>
      <w:r w:rsidRPr="00F46676">
        <w:rPr>
          <w:b/>
          <w:sz w:val="24"/>
          <w:szCs w:val="22"/>
          <w:lang w:eastAsia="uk-UA"/>
        </w:rPr>
        <w:t>тобудівної документації здійснюється у двотижневий строк з дня  їх  прийняття  шл</w:t>
      </w:r>
      <w:r w:rsidRPr="00F46676">
        <w:rPr>
          <w:b/>
          <w:sz w:val="24"/>
          <w:szCs w:val="22"/>
          <w:lang w:eastAsia="uk-UA"/>
        </w:rPr>
        <w:t>я</w:t>
      </w:r>
      <w:r w:rsidRPr="00F46676">
        <w:rPr>
          <w:b/>
          <w:sz w:val="24"/>
          <w:szCs w:val="22"/>
          <w:lang w:eastAsia="uk-UA"/>
        </w:rPr>
        <w:t>хом опублікування в засобах   масової   інформації,   що  поширюються  на  відповідній території, а також розміщення таких рішень на офіційних веб-сайтах відповідних орг</w:t>
      </w:r>
      <w:r w:rsidRPr="00F46676">
        <w:rPr>
          <w:b/>
          <w:sz w:val="24"/>
          <w:szCs w:val="22"/>
          <w:lang w:eastAsia="uk-UA"/>
        </w:rPr>
        <w:t>а</w:t>
      </w:r>
      <w:r w:rsidRPr="00F46676">
        <w:rPr>
          <w:b/>
          <w:sz w:val="24"/>
          <w:szCs w:val="22"/>
          <w:lang w:eastAsia="uk-UA"/>
        </w:rPr>
        <w:t xml:space="preserve">нів місцевого самоврядування. </w:t>
      </w:r>
      <w:bookmarkStart w:id="2" w:name="o60"/>
      <w:bookmarkEnd w:id="2"/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2"/>
          <w:lang w:eastAsia="uk-UA"/>
        </w:rPr>
      </w:pP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2"/>
          <w:lang w:eastAsia="uk-UA"/>
        </w:rPr>
      </w:pPr>
      <w:r w:rsidRPr="00F46676">
        <w:rPr>
          <w:b/>
          <w:sz w:val="24"/>
          <w:szCs w:val="22"/>
          <w:lang w:eastAsia="uk-UA"/>
        </w:rPr>
        <w:t>Затвердження   проектів  містобудівної  документації  без проведення    процедури    р</w:t>
      </w:r>
      <w:r w:rsidRPr="00F46676">
        <w:rPr>
          <w:b/>
          <w:sz w:val="24"/>
          <w:szCs w:val="22"/>
          <w:lang w:eastAsia="uk-UA"/>
        </w:rPr>
        <w:t>о</w:t>
      </w:r>
      <w:r w:rsidRPr="00F46676">
        <w:rPr>
          <w:b/>
          <w:sz w:val="24"/>
          <w:szCs w:val="22"/>
          <w:lang w:eastAsia="uk-UA"/>
        </w:rPr>
        <w:t>згляду  пропозицій    громадськості забороняється,  а  матеріали  щодо  розгляду  таких  пропозицій  є невід</w:t>
      </w:r>
      <w:r w:rsidR="00F03503" w:rsidRPr="00F03503">
        <w:rPr>
          <w:sz w:val="24"/>
          <w:szCs w:val="24"/>
        </w:rPr>
        <w:t xml:space="preserve"> </w:t>
      </w:r>
      <w:r w:rsidR="00280C34">
        <w:rPr>
          <w:sz w:val="24"/>
          <w:szCs w:val="24"/>
        </w:rPr>
        <w:pict>
          <v:group id="_x0000_s1396" style="position:absolute;left:0;text-align:left;margin-left:48.25pt;margin-top:13.8pt;width:518.8pt;height:820.85pt;z-index:3;mso-position-horizontal-relative:page;mso-position-vertical-relative:page" coordsize="20000,20051" o:allowincell="f">
            <v:rect id="_x0000_s1397" style="position:absolute;width:20000;height:20000" filled="f" strokeweight="2pt"/>
            <v:line id="_x0000_s1398" style="position:absolute" from="1093,18949" to="1095,19989" strokeweight="2pt"/>
            <v:line id="_x0000_s1399" style="position:absolute" from="10,18941" to="19977,18942" strokeweight="2pt"/>
            <v:line id="_x0000_s1400" style="position:absolute" from="2186,18949" to="2188,19989" strokeweight="2pt"/>
            <v:line id="_x0000_s1401" style="position:absolute" from="4919,18949" to="4921,19989" strokeweight="2pt"/>
            <v:line id="_x0000_s1402" style="position:absolute" from="6557,18959" to="6559,19989" strokeweight="2pt"/>
            <v:line id="_x0000_s1403" style="position:absolute" from="7650,18949" to="7652,19979" strokeweight="2pt"/>
            <v:line id="_x0000_s1404" style="position:absolute" from="18905,18949" to="18909,19989" strokeweight="2pt"/>
            <v:line id="_x0000_s1405" style="position:absolute" from="10,19293" to="7631,19295" strokeweight="1pt"/>
            <v:line id="_x0000_s1406" style="position:absolute" from="10,19646" to="7631,19647" strokeweight="2pt"/>
            <v:line id="_x0000_s1407" style="position:absolute" from="18919,19296" to="19990,19297" strokeweight="1pt"/>
            <v:rect id="_x0000_s1408" style="position:absolute;left:5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09" style="position:absolute;left:1139;top:19660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0" style="position:absolute;left:2267;top:19660;width:2573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411" style="position:absolute;left:4983;top:19660;width:1534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412" style="position:absolute;left:660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13" style="position:absolute;left:18949;top:18977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14" style="position:absolute;left:18949;top:19435;width:1001;height:423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27</w:t>
                    </w:r>
                  </w:p>
                </w:txbxContent>
              </v:textbox>
            </v:rect>
            <v:rect id="_x0000_s141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F03503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Pr="00F46676">
        <w:rPr>
          <w:b/>
          <w:sz w:val="24"/>
          <w:szCs w:val="22"/>
          <w:lang w:eastAsia="uk-UA"/>
        </w:rPr>
        <w:t xml:space="preserve">'ємною складовою частиною зазначеної документації. 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2"/>
          <w:lang w:eastAsia="uk-UA"/>
        </w:rPr>
      </w:pP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000000"/>
          <w:sz w:val="24"/>
          <w:szCs w:val="22"/>
          <w:lang w:eastAsia="en-US"/>
        </w:rPr>
      </w:pPr>
      <w:r w:rsidRPr="00F46676">
        <w:rPr>
          <w:rFonts w:eastAsia="Calibri"/>
          <w:color w:val="000000"/>
          <w:sz w:val="24"/>
          <w:szCs w:val="22"/>
          <w:lang w:eastAsia="en-US"/>
        </w:rPr>
        <w:t>Загальна доступність матеріалів детального плану території забезпечується   шляхом   його розміщення  на  веб-сайті  органу місцевого самоврядування,  у місцевих друкованих засобах масової інформації, а також у загальнодоступному  місці у приміщенні такого органу,  крім  частини,  що  належить  до  інформації  з  обмеженим доступом  відповідно  до  законодавс</w:t>
      </w:r>
      <w:r w:rsidRPr="00F46676">
        <w:rPr>
          <w:rFonts w:eastAsia="Calibri"/>
          <w:color w:val="000000"/>
          <w:sz w:val="24"/>
          <w:szCs w:val="22"/>
          <w:lang w:eastAsia="en-US"/>
        </w:rPr>
        <w:t>т</w:t>
      </w:r>
      <w:r w:rsidRPr="00F46676">
        <w:rPr>
          <w:rFonts w:eastAsia="Calibri"/>
          <w:color w:val="000000"/>
          <w:sz w:val="24"/>
          <w:szCs w:val="22"/>
          <w:lang w:eastAsia="en-US"/>
        </w:rPr>
        <w:t xml:space="preserve">ва.  Зазначена частина може включатися до складу детального плану території як окремий розділ. 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000000"/>
          <w:sz w:val="24"/>
          <w:szCs w:val="22"/>
          <w:lang w:eastAsia="en-US"/>
        </w:rPr>
      </w:pPr>
      <w:r w:rsidRPr="00F46676">
        <w:rPr>
          <w:rFonts w:eastAsia="Calibri"/>
          <w:color w:val="000000"/>
          <w:sz w:val="24"/>
          <w:szCs w:val="22"/>
          <w:lang w:eastAsia="en-US"/>
        </w:rPr>
        <w:t>Виконавчий   орган   сільської,   селищної,   міської   ради, відповідна    районна    державна    адміністрація    забезпечують оприлюднення  детального  плану  території  протягом 10 днів з дня його затвердження.</w:t>
      </w:r>
      <w:r w:rsidRPr="00F46676">
        <w:rPr>
          <w:rFonts w:eastAsia="Calibri"/>
          <w:sz w:val="24"/>
          <w:szCs w:val="22"/>
          <w:lang w:eastAsia="en-US"/>
        </w:rPr>
        <w:t xml:space="preserve"> </w:t>
      </w:r>
      <w:r w:rsidRPr="00F46676">
        <w:rPr>
          <w:rFonts w:eastAsia="Calibri"/>
          <w:color w:val="000000"/>
          <w:sz w:val="24"/>
          <w:szCs w:val="22"/>
          <w:lang w:eastAsia="en-US"/>
        </w:rPr>
        <w:t xml:space="preserve"> 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000000"/>
          <w:sz w:val="24"/>
          <w:szCs w:val="22"/>
          <w:lang w:eastAsia="en-US"/>
        </w:rPr>
      </w:pPr>
      <w:r w:rsidRPr="00F46676">
        <w:rPr>
          <w:rFonts w:eastAsia="Calibri"/>
          <w:color w:val="000000"/>
          <w:sz w:val="24"/>
          <w:szCs w:val="22"/>
          <w:lang w:eastAsia="en-US"/>
        </w:rPr>
        <w:t xml:space="preserve">Детальний  план  території,  яка  розташована  в  межах населеного   пункту,  розглядається  і  затверджується  виконавчим органом  сільської,  селищної,  міської  ради,  а  за  відсутності </w:t>
      </w:r>
      <w:r w:rsidRPr="00F46676">
        <w:rPr>
          <w:rFonts w:eastAsia="Calibri"/>
          <w:color w:val="000000"/>
          <w:sz w:val="24"/>
          <w:szCs w:val="22"/>
          <w:lang w:eastAsia="en-US"/>
        </w:rPr>
        <w:br/>
        <w:t>затвердженого  в установленому порядку плану зонування території - відповідною  сільс</w:t>
      </w:r>
      <w:r w:rsidRPr="00F46676">
        <w:rPr>
          <w:rFonts w:eastAsia="Calibri"/>
          <w:color w:val="000000"/>
          <w:sz w:val="24"/>
          <w:szCs w:val="22"/>
          <w:lang w:eastAsia="en-US"/>
        </w:rPr>
        <w:t>ь</w:t>
      </w:r>
      <w:r w:rsidRPr="00F46676">
        <w:rPr>
          <w:rFonts w:eastAsia="Calibri"/>
          <w:color w:val="000000"/>
          <w:sz w:val="24"/>
          <w:szCs w:val="22"/>
          <w:lang w:eastAsia="en-US"/>
        </w:rPr>
        <w:t>кою, селищною, міською радою протягом 30 днів з дня  його  подання.</w:t>
      </w:r>
    </w:p>
    <w:p w:rsidR="00F46676" w:rsidRPr="00F46676" w:rsidRDefault="00F46676" w:rsidP="00F46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eastAsia="Calibri"/>
          <w:color w:val="000000"/>
          <w:sz w:val="24"/>
          <w:szCs w:val="22"/>
          <w:lang w:eastAsia="en-US"/>
        </w:rPr>
      </w:pPr>
      <w:r w:rsidRPr="00F46676">
        <w:rPr>
          <w:rFonts w:eastAsia="Calibri"/>
          <w:color w:val="000000"/>
          <w:sz w:val="24"/>
          <w:szCs w:val="22"/>
          <w:lang w:eastAsia="en-US"/>
        </w:rPr>
        <w:t>Детальний план  території,  розташованої за межами населеного пункту,   розглядається   і  затверджується  відповідною  районною державною  адміністрацією протягом 30 днів з дня його подання.</w:t>
      </w:r>
    </w:p>
    <w:p w:rsidR="00F46676" w:rsidRPr="00F46676" w:rsidRDefault="00F46676" w:rsidP="00F46676">
      <w:pPr>
        <w:spacing w:after="200" w:line="276" w:lineRule="auto"/>
        <w:jc w:val="left"/>
        <w:rPr>
          <w:rFonts w:eastAsia="Calibri"/>
          <w:sz w:val="24"/>
          <w:szCs w:val="22"/>
          <w:lang w:eastAsia="en-US"/>
        </w:rPr>
      </w:pPr>
      <w:r w:rsidRPr="00F46676">
        <w:rPr>
          <w:rFonts w:eastAsia="Calibri"/>
          <w:b/>
          <w:sz w:val="24"/>
          <w:szCs w:val="22"/>
          <w:lang w:eastAsia="en-US"/>
        </w:rPr>
        <w:t xml:space="preserve">Детальний план території не підлягає експертизі. </w:t>
      </w:r>
      <w:r w:rsidRPr="00F46676">
        <w:rPr>
          <w:rFonts w:eastAsia="Calibri"/>
          <w:b/>
          <w:sz w:val="24"/>
          <w:szCs w:val="22"/>
          <w:lang w:eastAsia="en-US"/>
        </w:rPr>
        <w:br/>
      </w:r>
    </w:p>
    <w:p w:rsidR="00F46676" w:rsidRPr="00F46676" w:rsidRDefault="00F46676" w:rsidP="00F46676">
      <w:pPr>
        <w:suppressAutoHyphens/>
        <w:spacing w:before="60" w:after="60"/>
        <w:jc w:val="center"/>
        <w:rPr>
          <w:b/>
          <w:szCs w:val="28"/>
        </w:rPr>
      </w:pPr>
      <w:r w:rsidRPr="00F46676">
        <w:rPr>
          <w:b/>
          <w:szCs w:val="28"/>
        </w:rPr>
        <w:lastRenderedPageBreak/>
        <w:t>Нормативні документи, які використовуються</w:t>
      </w:r>
    </w:p>
    <w:p w:rsidR="00F46676" w:rsidRPr="00F46676" w:rsidRDefault="00F46676" w:rsidP="00F46676">
      <w:pPr>
        <w:suppressAutoHyphens/>
        <w:spacing w:before="60" w:after="60"/>
        <w:jc w:val="center"/>
        <w:rPr>
          <w:b/>
          <w:szCs w:val="28"/>
        </w:rPr>
      </w:pPr>
    </w:p>
    <w:p w:rsid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Б.1.1-14:2012 « Склад та зміст детального плану території»</w:t>
      </w:r>
    </w:p>
    <w:p w:rsidR="00625765" w:rsidRDefault="00625765" w:rsidP="00F46676">
      <w:pPr>
        <w:suppressAutoHyphens/>
        <w:spacing w:before="60" w:after="60"/>
        <w:jc w:val="left"/>
        <w:rPr>
          <w:szCs w:val="28"/>
        </w:rPr>
      </w:pPr>
      <w:r>
        <w:rPr>
          <w:szCs w:val="28"/>
        </w:rPr>
        <w:t>ДБН 360-92** «</w:t>
      </w:r>
      <w:proofErr w:type="spellStart"/>
      <w:r>
        <w:rPr>
          <w:szCs w:val="28"/>
        </w:rPr>
        <w:t>Містобудування.Планування</w:t>
      </w:r>
      <w:proofErr w:type="spellEnd"/>
      <w:r>
        <w:rPr>
          <w:szCs w:val="28"/>
        </w:rPr>
        <w:t xml:space="preserve"> і забудова міських і сільських поселень».</w:t>
      </w:r>
    </w:p>
    <w:p w:rsidR="00625765" w:rsidRPr="00F46676" w:rsidRDefault="00625765" w:rsidP="00F46676">
      <w:pPr>
        <w:suppressAutoHyphens/>
        <w:spacing w:before="60" w:after="60"/>
        <w:jc w:val="left"/>
        <w:rPr>
          <w:szCs w:val="28"/>
        </w:rPr>
      </w:pPr>
      <w:r>
        <w:rPr>
          <w:szCs w:val="28"/>
        </w:rPr>
        <w:t>ДБН В.2.2-3-97 «Будинки та споруди навчальних закладів».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В.2.3-4:2007 «Автомобільні дороги. Частина 1.Проектування.                    Частина 2. Будівництво.»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В.2.3-5-2001 «Вулиці та дороги населених пунктів»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В.1.1-24-2009 «Захист від небезпечних геологічних процесів.     Основні положення проектування»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В.2.5-20-2001 « Газопостачання»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В.2.5-23-2003 «Проектування електрообладнання об’єктів цивільного призначення»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В.1.1-7-2002 «Пожежна безпека об’єктів будівництва»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ДБН В.2.5-56:2014 «Система протипожежного захисту»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proofErr w:type="spellStart"/>
      <w:r w:rsidRPr="00F46676">
        <w:rPr>
          <w:szCs w:val="28"/>
        </w:rPr>
        <w:t>ДержСанПіН</w:t>
      </w:r>
      <w:proofErr w:type="spellEnd"/>
      <w:r w:rsidRPr="00F46676">
        <w:rPr>
          <w:szCs w:val="28"/>
        </w:rPr>
        <w:t xml:space="preserve"> №173-96 «Державні санітарні правила планування та забудови населених пунктів»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Наказ №14</w:t>
      </w:r>
      <w:r w:rsidR="00280C34">
        <w:rPr>
          <w:sz w:val="24"/>
          <w:szCs w:val="24"/>
        </w:rPr>
        <w:pict>
          <v:group id="_x0000_s1236" style="position:absolute;margin-left:48pt;margin-top:12.9pt;width:518.8pt;height:815.35pt;z-index:1;mso-position-horizontal-relative:page;mso-position-vertical-relative:page" coordsize="20000,20051" o:allowincell="f">
            <v:rect id="_x0000_s1237" style="position:absolute;width:20000;height:20000" filled="f" strokeweight="2pt"/>
            <v:line id="_x0000_s1238" style="position:absolute" from="1093,18949" to="1095,19989" strokeweight="2pt"/>
            <v:line id="_x0000_s1239" style="position:absolute" from="10,18941" to="19977,18942" strokeweight="2pt"/>
            <v:line id="_x0000_s1240" style="position:absolute" from="2186,18949" to="2188,19989" strokeweight="2pt"/>
            <v:line id="_x0000_s1241" style="position:absolute" from="4919,18949" to="4921,19989" strokeweight="2pt"/>
            <v:line id="_x0000_s1242" style="position:absolute" from="6557,18959" to="6559,19989" strokeweight="2pt"/>
            <v:line id="_x0000_s1243" style="position:absolute" from="7650,18949" to="7652,19979" strokeweight="2pt"/>
            <v:line id="_x0000_s1244" style="position:absolute" from="18905,18949" to="18909,19989" strokeweight="2pt"/>
            <v:line id="_x0000_s1245" style="position:absolute" from="10,19293" to="7631,19295" strokeweight="1pt"/>
            <v:line id="_x0000_s1246" style="position:absolute" from="10,19646" to="7631,19647" strokeweight="2pt"/>
            <v:line id="_x0000_s1247" style="position:absolute" from="18919,19296" to="19990,19297" strokeweight="1pt"/>
            <v:rect id="_x0000_s1248" style="position:absolute;left:5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49" style="position:absolute;left:1139;top:19660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0" style="position:absolute;left:2267;top:19660;width:2573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1" style="position:absolute;left:4983;top:19660;width:1534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52" style="position:absolute;left:660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53" style="position:absolute;left:18949;top:18977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54" style="position:absolute;left:18949;top:19435;width:1001;height:423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28</w:t>
                    </w:r>
                  </w:p>
                </w:txbxContent>
              </v:textbox>
            </v:rect>
            <v:rect id="_x0000_s125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A119D3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F03503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  <w:r w:rsidRPr="00F46676">
        <w:rPr>
          <w:szCs w:val="28"/>
        </w:rPr>
        <w:t>5 від 17.03.2011р. « Державні санітарні норми та правила утримання території населених місць»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ДСТУ Б А.2.4-4-2009 «Основні вимоги до проектної та робочої документації»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Наказ Міністерства з питань ЖКГ України №75 від 22.03.2010р. «Рекомендовані норми надання послуг з вивезення побутових відходів»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 xml:space="preserve">ДСТУ Б </w:t>
      </w:r>
      <w:proofErr w:type="spellStart"/>
      <w:r w:rsidRPr="00F46676">
        <w:rPr>
          <w:szCs w:val="28"/>
        </w:rPr>
        <w:t>Б</w:t>
      </w:r>
      <w:proofErr w:type="spellEnd"/>
      <w:r w:rsidRPr="00F46676">
        <w:rPr>
          <w:szCs w:val="28"/>
        </w:rPr>
        <w:t xml:space="preserve"> .1.1-17-2013 «Умовні позначення графічних документів містобудівної документації»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  <w:lang w:val="ru-RU"/>
        </w:rPr>
      </w:pPr>
      <w:proofErr w:type="spellStart"/>
      <w:r w:rsidRPr="00F46676">
        <w:rPr>
          <w:szCs w:val="28"/>
        </w:rPr>
        <w:t>СНиП</w:t>
      </w:r>
      <w:proofErr w:type="spellEnd"/>
      <w:r w:rsidRPr="00F46676">
        <w:rPr>
          <w:szCs w:val="28"/>
          <w:lang w:val="ru-RU"/>
        </w:rPr>
        <w:t xml:space="preserve"> 2.04.02-84* «</w:t>
      </w:r>
      <w:proofErr w:type="spellStart"/>
      <w:r w:rsidRPr="00F46676">
        <w:rPr>
          <w:szCs w:val="28"/>
          <w:lang w:val="ru-RU"/>
        </w:rPr>
        <w:t>Водопостачання</w:t>
      </w:r>
      <w:proofErr w:type="spellEnd"/>
      <w:r w:rsidRPr="00F46676">
        <w:rPr>
          <w:szCs w:val="28"/>
          <w:lang w:val="ru-RU"/>
        </w:rPr>
        <w:t xml:space="preserve">. </w:t>
      </w:r>
      <w:proofErr w:type="spellStart"/>
      <w:r w:rsidRPr="00F46676">
        <w:rPr>
          <w:szCs w:val="28"/>
          <w:lang w:val="ru-RU"/>
        </w:rPr>
        <w:t>Зовнішні</w:t>
      </w:r>
      <w:proofErr w:type="spellEnd"/>
      <w:r w:rsidRPr="00F46676">
        <w:rPr>
          <w:szCs w:val="28"/>
          <w:lang w:val="ru-RU"/>
        </w:rPr>
        <w:t xml:space="preserve"> </w:t>
      </w:r>
      <w:proofErr w:type="spellStart"/>
      <w:r w:rsidRPr="00F46676">
        <w:rPr>
          <w:szCs w:val="28"/>
          <w:lang w:val="ru-RU"/>
        </w:rPr>
        <w:t>мережі</w:t>
      </w:r>
      <w:proofErr w:type="spellEnd"/>
      <w:r w:rsidRPr="00F46676">
        <w:rPr>
          <w:szCs w:val="28"/>
          <w:lang w:val="ru-RU"/>
        </w:rPr>
        <w:t xml:space="preserve"> і </w:t>
      </w:r>
      <w:proofErr w:type="spellStart"/>
      <w:r w:rsidRPr="00F46676">
        <w:rPr>
          <w:szCs w:val="28"/>
          <w:lang w:val="ru-RU"/>
        </w:rPr>
        <w:t>споруди</w:t>
      </w:r>
      <w:proofErr w:type="spellEnd"/>
      <w:r w:rsidRPr="00F46676">
        <w:rPr>
          <w:szCs w:val="28"/>
          <w:lang w:val="ru-RU"/>
        </w:rPr>
        <w:t>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proofErr w:type="spellStart"/>
      <w:r w:rsidRPr="00F46676">
        <w:rPr>
          <w:szCs w:val="28"/>
        </w:rPr>
        <w:t>СНиП</w:t>
      </w:r>
      <w:proofErr w:type="spellEnd"/>
      <w:r w:rsidRPr="00F46676">
        <w:rPr>
          <w:szCs w:val="28"/>
        </w:rPr>
        <w:t xml:space="preserve"> 2.04.03-85* «Каналізація. Зовнішні мережі і споруди»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ПУЕ-2015 «Правила улаштування електроустановок»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szCs w:val="28"/>
        </w:rPr>
      </w:pPr>
      <w:r w:rsidRPr="00F46676">
        <w:rPr>
          <w:szCs w:val="28"/>
        </w:rPr>
        <w:t>ГІД 34.20.178:2005 «Проектування електричних мереж напругою 0,4-110кВ»</w:t>
      </w:r>
    </w:p>
    <w:p w:rsidR="00F46676" w:rsidRPr="00F46676" w:rsidRDefault="00F46676" w:rsidP="00F46676">
      <w:pPr>
        <w:suppressAutoHyphens/>
        <w:spacing w:before="60" w:after="60"/>
        <w:jc w:val="left"/>
        <w:rPr>
          <w:b/>
          <w:szCs w:val="28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Default="00F46676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  <w:r w:rsidRPr="00F46676">
        <w:rPr>
          <w:color w:val="FF0000"/>
          <w:sz w:val="24"/>
          <w:szCs w:val="22"/>
          <w:lang w:eastAsia="en-US"/>
        </w:rPr>
        <w:tab/>
      </w:r>
      <w:r w:rsidRPr="00F46676">
        <w:rPr>
          <w:color w:val="FF0000"/>
          <w:sz w:val="24"/>
          <w:szCs w:val="22"/>
          <w:lang w:eastAsia="en-US"/>
        </w:rPr>
        <w:tab/>
      </w:r>
      <w:r w:rsidRPr="00F46676">
        <w:rPr>
          <w:color w:val="FF0000"/>
          <w:sz w:val="24"/>
          <w:szCs w:val="22"/>
          <w:lang w:eastAsia="en-US"/>
        </w:rPr>
        <w:tab/>
      </w:r>
      <w:r w:rsidRPr="00F46676">
        <w:rPr>
          <w:color w:val="FF0000"/>
          <w:sz w:val="24"/>
          <w:szCs w:val="22"/>
          <w:lang w:eastAsia="en-US"/>
        </w:rPr>
        <w:tab/>
      </w:r>
      <w:r w:rsidRPr="00F46676">
        <w:rPr>
          <w:color w:val="FF0000"/>
          <w:sz w:val="24"/>
          <w:szCs w:val="22"/>
          <w:lang w:eastAsia="en-US"/>
        </w:rPr>
        <w:tab/>
      </w:r>
    </w:p>
    <w:p w:rsidR="00F03503" w:rsidRDefault="00280C34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  <w:r>
        <w:rPr>
          <w:sz w:val="24"/>
          <w:szCs w:val="24"/>
        </w:rPr>
        <w:lastRenderedPageBreak/>
        <w:pict>
          <v:group id="_x0000_s2226" style="position:absolute;left:0;text-align:left;margin-left:42.75pt;margin-top:23.55pt;width:518.8pt;height:801.3pt;z-index:30;mso-position-horizontal-relative:page;mso-position-vertical-relative:page" coordsize="20000,20051" o:allowincell="f">
            <v:rect id="_x0000_s2227" style="position:absolute;width:20000;height:20000" filled="f" strokeweight="2pt"/>
            <v:line id="_x0000_s2228" style="position:absolute" from="1093,18949" to="1095,19989" strokeweight="2pt"/>
            <v:line id="_x0000_s2229" style="position:absolute" from="10,18941" to="19977,18942" strokeweight="2pt"/>
            <v:line id="_x0000_s2230" style="position:absolute" from="2186,18949" to="2188,19989" strokeweight="2pt"/>
            <v:line id="_x0000_s2231" style="position:absolute" from="4919,18949" to="4921,19989" strokeweight="2pt"/>
            <v:line id="_x0000_s2232" style="position:absolute" from="6557,18959" to="6559,19989" strokeweight="2pt"/>
            <v:line id="_x0000_s2233" style="position:absolute" from="7650,18949" to="7652,19979" strokeweight="2pt"/>
            <v:line id="_x0000_s2234" style="position:absolute" from="18905,18949" to="18909,19989" strokeweight="2pt"/>
            <v:line id="_x0000_s2235" style="position:absolute" from="10,19293" to="7631,19295" strokeweight="1pt"/>
            <v:line id="_x0000_s2236" style="position:absolute" from="10,19646" to="7631,19647" strokeweight="2pt"/>
            <v:line id="_x0000_s2237" style="position:absolute" from="18919,19296" to="19990,19297" strokeweight="1pt"/>
            <v:rect id="_x0000_s2238" style="position:absolute;left:54;top:19660;width:1000;height:309" filled="f" stroked="f" strokeweight=".25pt">
              <v:textbox style="mso-next-textbox:#_x0000_s2238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39" style="position:absolute;left:1139;top:19660;width:1001;height:309" filled="f" stroked="f" strokeweight=".25pt">
              <v:textbox style="mso-next-textbox:#_x0000_s2239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40" style="position:absolute;left:2267;top:19660;width:2573;height:309" filled="f" stroked="f" strokeweight=".25pt">
              <v:textbox style="mso-next-textbox:#_x0000_s2240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41" style="position:absolute;left:4983;top:19660;width:1534;height:309" filled="f" stroked="f" strokeweight=".25pt">
              <v:textbox style="mso-next-textbox:#_x0000_s2241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2242" style="position:absolute;left:6604;top:19660;width:1000;height:309" filled="f" stroked="f" strokeweight=".25pt">
              <v:textbox style="mso-next-textbox:#_x0000_s2242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243" style="position:absolute;left:18949;top:18977;width:1001;height:309" filled="f" stroked="f" strokeweight=".25pt">
              <v:textbox style="mso-next-textbox:#_x0000_s2243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44" style="position:absolute;left:18949;top:19435;width:1001;height:423" filled="f" stroked="f" strokeweight=".25pt">
              <v:textbox style="mso-next-textbox:#_x0000_s2244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29</w:t>
                    </w:r>
                  </w:p>
                </w:txbxContent>
              </v:textbox>
            </v:rect>
            <v:rect id="_x0000_s2245" style="position:absolute;left:7745;top:19221;width:11075;height:830;mso-position-horizontal:center;mso-position-horizontal-relative:margin;mso-position-vertical:top;mso-position-vertical-relative:margin" filled="f" stroked="f" strokeweight=".25pt">
              <v:textbox style="mso-next-textbox:#_x0000_s2245" inset="1pt,1pt,1pt,1pt">
                <w:txbxContent>
                  <w:p w:rsidR="00280C34" w:rsidRDefault="00280C34" w:rsidP="00625765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625765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03503" w:rsidRDefault="00F03503" w:rsidP="00F46676">
      <w:pPr>
        <w:tabs>
          <w:tab w:val="left" w:pos="1800"/>
        </w:tabs>
        <w:spacing w:after="120" w:line="259" w:lineRule="auto"/>
        <w:ind w:left="283"/>
        <w:jc w:val="left"/>
        <w:rPr>
          <w:color w:val="FF0000"/>
          <w:sz w:val="24"/>
          <w:szCs w:val="22"/>
          <w:lang w:eastAsia="en-US"/>
        </w:rPr>
      </w:pPr>
    </w:p>
    <w:p w:rsidR="00F46676" w:rsidRPr="00F46676" w:rsidRDefault="00F46676" w:rsidP="00F46676">
      <w:pPr>
        <w:tabs>
          <w:tab w:val="left" w:pos="1800"/>
        </w:tabs>
        <w:spacing w:after="120" w:line="259" w:lineRule="auto"/>
        <w:jc w:val="center"/>
        <w:rPr>
          <w:b/>
          <w:sz w:val="24"/>
          <w:szCs w:val="22"/>
          <w:lang w:eastAsia="en-US"/>
        </w:rPr>
      </w:pPr>
      <w:r w:rsidRPr="00F46676">
        <w:rPr>
          <w:b/>
          <w:sz w:val="24"/>
          <w:szCs w:val="22"/>
          <w:lang w:eastAsia="en-US"/>
        </w:rPr>
        <w:t>15. ДОДАТКИ</w:t>
      </w: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color w:val="FF0000"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left"/>
        <w:rPr>
          <w:rFonts w:ascii="Arial" w:hAnsi="Arial" w:cs="Arial"/>
          <w:b/>
          <w:u w:val="single"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  <w:r w:rsidRPr="00F46676">
        <w:rPr>
          <w:rFonts w:ascii="Arial" w:hAnsi="Arial" w:cs="Arial"/>
          <w:b/>
          <w:lang w:eastAsia="ar-SA"/>
        </w:rPr>
        <w:t>ІІ. ГРАФІЧНА  ЧАСТИНА</w:t>
      </w: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280C34" w:rsidP="00F46676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sz w:val="24"/>
          <w:szCs w:val="24"/>
        </w:rPr>
        <w:pict>
          <v:group id="_x0000_s1356" style="position:absolute;left:0;text-align:left;margin-left:46.95pt;margin-top:12pt;width:518.8pt;height:817.5pt;z-index:2;mso-position-horizontal-relative:page;mso-position-vertical-relative:page" coordsize="20000,20051" o:allowincell="f">
            <v:rect id="_x0000_s1357" style="position:absolute;width:20000;height:20000" filled="f" strokeweight="2pt"/>
            <v:line id="_x0000_s1358" style="position:absolute" from="1093,18949" to="1095,19989" strokeweight="2pt"/>
            <v:line id="_x0000_s1359" style="position:absolute" from="10,18941" to="19977,18942" strokeweight="2pt"/>
            <v:line id="_x0000_s1360" style="position:absolute" from="2186,18949" to="2188,19989" strokeweight="2pt"/>
            <v:line id="_x0000_s1361" style="position:absolute" from="4919,18949" to="4921,19989" strokeweight="2pt"/>
            <v:line id="_x0000_s1362" style="position:absolute" from="6557,18959" to="6559,19989" strokeweight="2pt"/>
            <v:line id="_x0000_s1363" style="position:absolute" from="7650,18949" to="7652,19979" strokeweight="2pt"/>
            <v:line id="_x0000_s1364" style="position:absolute" from="18905,18949" to="18909,19989" strokeweight="2pt"/>
            <v:line id="_x0000_s1365" style="position:absolute" from="10,19293" to="7631,19295" strokeweight="1pt"/>
            <v:line id="_x0000_s1366" style="position:absolute" from="10,19646" to="7631,19647" strokeweight="2pt"/>
            <v:line id="_x0000_s1367" style="position:absolute" from="18919,19296" to="19990,19297" strokeweight="1pt"/>
            <v:rect id="_x0000_s1368" style="position:absolute;left:5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69" style="position:absolute;left:1139;top:19660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0" style="position:absolute;left:2267;top:19660;width:2573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371" style="position:absolute;left:4983;top:19660;width:1534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72" style="position:absolute;left:6604;top:19660;width:1000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73" style="position:absolute;left:18949;top:18977;width:1001;height:309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4" style="position:absolute;left:18949;top:19435;width:1001;height:423" filled="f" stroked="f" strokeweight=".25pt">
              <v:textbox inset="1pt,1pt,1pt,1pt">
                <w:txbxContent>
                  <w:p w:rsidR="00280C34" w:rsidRDefault="00280C34" w:rsidP="00F03503">
                    <w:pPr>
                      <w:pStyle w:val="ac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375" style="position:absolute;left:7745;top:19221;width:11075;height:830;mso-position-horizontal:center;mso-position-horizontal-relative:margin;mso-position-vertical:top;mso-position-vertical-relative:margin" filled="f" stroked="f" strokeweight=".25pt">
              <v:textbox inset="1pt,1pt,1pt,1pt">
                <w:txbxContent>
                  <w:p w:rsidR="00280C34" w:rsidRDefault="00280C34" w:rsidP="002D7079">
                    <w:pPr>
                      <w:pStyle w:val="ac"/>
                      <w:jc w:val="center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>001-02-004-17 ПЗ</w:t>
                    </w:r>
                  </w:p>
                  <w:p w:rsidR="00280C34" w:rsidRDefault="00280C34" w:rsidP="00F03503">
                    <w:pPr>
                      <w:pStyle w:val="ac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w10:wrap anchorx="margin" anchory="margin"/>
            <w10:anchorlock/>
          </v:group>
        </w:pict>
      </w: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val="ru-RU"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F46676" w:rsidRPr="00F46676" w:rsidRDefault="00F46676" w:rsidP="00F466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653F3" w:rsidRDefault="000653F3"/>
    <w:sectPr w:rsidR="000653F3" w:rsidSect="00F4667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9C" w:rsidRDefault="00C2339C" w:rsidP="00411DE3">
      <w:r>
        <w:separator/>
      </w:r>
    </w:p>
  </w:endnote>
  <w:endnote w:type="continuationSeparator" w:id="0">
    <w:p w:rsidR="00C2339C" w:rsidRDefault="00C2339C" w:rsidP="0041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9C" w:rsidRDefault="00C2339C" w:rsidP="00411DE3">
      <w:r>
        <w:separator/>
      </w:r>
    </w:p>
  </w:footnote>
  <w:footnote w:type="continuationSeparator" w:id="0">
    <w:p w:rsidR="00C2339C" w:rsidRDefault="00C2339C" w:rsidP="0041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B5C"/>
    <w:multiLevelType w:val="hybridMultilevel"/>
    <w:tmpl w:val="CF1ABBEE"/>
    <w:lvl w:ilvl="0" w:tplc="FE8854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00DC"/>
    <w:multiLevelType w:val="hybridMultilevel"/>
    <w:tmpl w:val="6192BC3C"/>
    <w:lvl w:ilvl="0" w:tplc="01D0CC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D233AF"/>
    <w:multiLevelType w:val="hybridMultilevel"/>
    <w:tmpl w:val="41C20A58"/>
    <w:lvl w:ilvl="0" w:tplc="C078373C">
      <w:start w:val="5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929"/>
    <w:multiLevelType w:val="hybridMultilevel"/>
    <w:tmpl w:val="FAAC5E38"/>
    <w:lvl w:ilvl="0" w:tplc="3BD279E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77778"/>
    <w:multiLevelType w:val="hybridMultilevel"/>
    <w:tmpl w:val="B4F24BD0"/>
    <w:lvl w:ilvl="0" w:tplc="0422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>
    <w:nsid w:val="1F6D57DB"/>
    <w:multiLevelType w:val="hybridMultilevel"/>
    <w:tmpl w:val="001C96A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284A4E09"/>
    <w:multiLevelType w:val="hybridMultilevel"/>
    <w:tmpl w:val="A5EA86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7275D"/>
    <w:multiLevelType w:val="hybridMultilevel"/>
    <w:tmpl w:val="7A6021F8"/>
    <w:lvl w:ilvl="0" w:tplc="0422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>
    <w:nsid w:val="428F293D"/>
    <w:multiLevelType w:val="hybridMultilevel"/>
    <w:tmpl w:val="8408C6C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6085DE9"/>
    <w:multiLevelType w:val="hybridMultilevel"/>
    <w:tmpl w:val="14729F08"/>
    <w:lvl w:ilvl="0" w:tplc="04242CC0">
      <w:start w:val="4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C02E17"/>
    <w:multiLevelType w:val="hybridMultilevel"/>
    <w:tmpl w:val="53126A64"/>
    <w:lvl w:ilvl="0" w:tplc="F2C8ADC8">
      <w:start w:val="13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32DD5"/>
    <w:multiLevelType w:val="hybridMultilevel"/>
    <w:tmpl w:val="90CC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4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531CB"/>
    <w:multiLevelType w:val="hybridMultilevel"/>
    <w:tmpl w:val="94EC9EFA"/>
    <w:lvl w:ilvl="0" w:tplc="6818C4D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EC3F72"/>
    <w:multiLevelType w:val="hybridMultilevel"/>
    <w:tmpl w:val="88BAD256"/>
    <w:lvl w:ilvl="0" w:tplc="79E0EC6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466EF2"/>
    <w:multiLevelType w:val="multilevel"/>
    <w:tmpl w:val="ECF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558C1"/>
    <w:multiLevelType w:val="hybridMultilevel"/>
    <w:tmpl w:val="A5B21B52"/>
    <w:lvl w:ilvl="0" w:tplc="9EF8F9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676"/>
    <w:rsid w:val="00057E7F"/>
    <w:rsid w:val="000653F3"/>
    <w:rsid w:val="00065F78"/>
    <w:rsid w:val="000815D1"/>
    <w:rsid w:val="000E01AF"/>
    <w:rsid w:val="000E0D73"/>
    <w:rsid w:val="00116909"/>
    <w:rsid w:val="00122462"/>
    <w:rsid w:val="0014541D"/>
    <w:rsid w:val="00173555"/>
    <w:rsid w:val="001812A7"/>
    <w:rsid w:val="001857F1"/>
    <w:rsid w:val="001A35B6"/>
    <w:rsid w:val="00202EAB"/>
    <w:rsid w:val="002106D8"/>
    <w:rsid w:val="002110C7"/>
    <w:rsid w:val="0021620D"/>
    <w:rsid w:val="00280C34"/>
    <w:rsid w:val="0029185F"/>
    <w:rsid w:val="00296C89"/>
    <w:rsid w:val="002A6FD1"/>
    <w:rsid w:val="002D4698"/>
    <w:rsid w:val="002D6152"/>
    <w:rsid w:val="002D7079"/>
    <w:rsid w:val="00332367"/>
    <w:rsid w:val="0039535D"/>
    <w:rsid w:val="003E7A4D"/>
    <w:rsid w:val="003F309F"/>
    <w:rsid w:val="00411DE3"/>
    <w:rsid w:val="004338E7"/>
    <w:rsid w:val="00444D38"/>
    <w:rsid w:val="00456BDC"/>
    <w:rsid w:val="00474111"/>
    <w:rsid w:val="00484BC1"/>
    <w:rsid w:val="004A74AC"/>
    <w:rsid w:val="004D0EA3"/>
    <w:rsid w:val="004D303F"/>
    <w:rsid w:val="004E5900"/>
    <w:rsid w:val="00537563"/>
    <w:rsid w:val="00542D85"/>
    <w:rsid w:val="00545065"/>
    <w:rsid w:val="00551B18"/>
    <w:rsid w:val="00562672"/>
    <w:rsid w:val="005A4366"/>
    <w:rsid w:val="005E0B67"/>
    <w:rsid w:val="005E2E38"/>
    <w:rsid w:val="00605E5E"/>
    <w:rsid w:val="00615C6E"/>
    <w:rsid w:val="00625765"/>
    <w:rsid w:val="006755C6"/>
    <w:rsid w:val="006B355A"/>
    <w:rsid w:val="007267FB"/>
    <w:rsid w:val="007410BC"/>
    <w:rsid w:val="00780165"/>
    <w:rsid w:val="00787558"/>
    <w:rsid w:val="007C35FE"/>
    <w:rsid w:val="00810BE8"/>
    <w:rsid w:val="008B13F8"/>
    <w:rsid w:val="008B7699"/>
    <w:rsid w:val="008D5D7E"/>
    <w:rsid w:val="008E1F62"/>
    <w:rsid w:val="00910FE1"/>
    <w:rsid w:val="0091158A"/>
    <w:rsid w:val="00962371"/>
    <w:rsid w:val="00990FFB"/>
    <w:rsid w:val="00991D60"/>
    <w:rsid w:val="009B799D"/>
    <w:rsid w:val="00A119D3"/>
    <w:rsid w:val="00A13A5A"/>
    <w:rsid w:val="00A2197F"/>
    <w:rsid w:val="00A65CAD"/>
    <w:rsid w:val="00A86ECB"/>
    <w:rsid w:val="00A937EB"/>
    <w:rsid w:val="00AC1C5E"/>
    <w:rsid w:val="00AC676F"/>
    <w:rsid w:val="00AD0E34"/>
    <w:rsid w:val="00AF0567"/>
    <w:rsid w:val="00B00916"/>
    <w:rsid w:val="00B0728D"/>
    <w:rsid w:val="00B11958"/>
    <w:rsid w:val="00B15FB8"/>
    <w:rsid w:val="00B1618A"/>
    <w:rsid w:val="00B23EA3"/>
    <w:rsid w:val="00B273D2"/>
    <w:rsid w:val="00B42FBF"/>
    <w:rsid w:val="00B527ED"/>
    <w:rsid w:val="00B6305C"/>
    <w:rsid w:val="00B6758B"/>
    <w:rsid w:val="00BB2024"/>
    <w:rsid w:val="00BB5175"/>
    <w:rsid w:val="00BC6D64"/>
    <w:rsid w:val="00C0477D"/>
    <w:rsid w:val="00C118AA"/>
    <w:rsid w:val="00C2339C"/>
    <w:rsid w:val="00C378C5"/>
    <w:rsid w:val="00C95A30"/>
    <w:rsid w:val="00CA06C4"/>
    <w:rsid w:val="00CA6DD7"/>
    <w:rsid w:val="00CC4A44"/>
    <w:rsid w:val="00CC5877"/>
    <w:rsid w:val="00D1359D"/>
    <w:rsid w:val="00D845B2"/>
    <w:rsid w:val="00D877AA"/>
    <w:rsid w:val="00D9580A"/>
    <w:rsid w:val="00DA5CE7"/>
    <w:rsid w:val="00DB020F"/>
    <w:rsid w:val="00DB332C"/>
    <w:rsid w:val="00DE1040"/>
    <w:rsid w:val="00DF57E4"/>
    <w:rsid w:val="00E04A4B"/>
    <w:rsid w:val="00E52272"/>
    <w:rsid w:val="00E66697"/>
    <w:rsid w:val="00E73164"/>
    <w:rsid w:val="00E86219"/>
    <w:rsid w:val="00ED24E3"/>
    <w:rsid w:val="00EF1673"/>
    <w:rsid w:val="00F03503"/>
    <w:rsid w:val="00F277B1"/>
    <w:rsid w:val="00F32E06"/>
    <w:rsid w:val="00F34E42"/>
    <w:rsid w:val="00F46676"/>
    <w:rsid w:val="00F601AD"/>
    <w:rsid w:val="00F64586"/>
    <w:rsid w:val="00F8040F"/>
    <w:rsid w:val="00F83191"/>
    <w:rsid w:val="00FA1B84"/>
    <w:rsid w:val="00FB0CA5"/>
    <w:rsid w:val="00FB34A7"/>
    <w:rsid w:val="00FD5E72"/>
    <w:rsid w:val="00FE0565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6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F46676"/>
  </w:style>
  <w:style w:type="character" w:customStyle="1" w:styleId="30">
    <w:name w:val="Заголовок 3 Знак"/>
    <w:link w:val="3"/>
    <w:rsid w:val="00F46676"/>
    <w:rPr>
      <w:b/>
      <w:sz w:val="28"/>
      <w:lang w:val="uk-UA"/>
    </w:rPr>
  </w:style>
  <w:style w:type="table" w:styleId="af">
    <w:name w:val="Table Grid"/>
    <w:basedOn w:val="a1"/>
    <w:uiPriority w:val="59"/>
    <w:rsid w:val="00F46676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4667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оект текст Т"/>
    <w:basedOn w:val="a"/>
    <w:link w:val="af2"/>
    <w:rsid w:val="00F46676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textAlignment w:val="baseline"/>
    </w:pPr>
    <w:rPr>
      <w:color w:val="000000"/>
      <w:sz w:val="24"/>
    </w:rPr>
  </w:style>
  <w:style w:type="character" w:customStyle="1" w:styleId="af2">
    <w:name w:val="проект текст Т Знак"/>
    <w:link w:val="af1"/>
    <w:locked/>
    <w:rsid w:val="00F46676"/>
    <w:rPr>
      <w:color w:val="000000"/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F46676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F46676"/>
    <w:rPr>
      <w:rFonts w:ascii="Tahoma" w:eastAsia="Calibri" w:hAnsi="Tahoma" w:cs="Tahoma"/>
      <w:sz w:val="16"/>
      <w:szCs w:val="16"/>
      <w:lang w:val="uk-UA" w:eastAsia="en-US"/>
    </w:rPr>
  </w:style>
  <w:style w:type="paragraph" w:styleId="af5">
    <w:name w:val="Body Text Indent"/>
    <w:basedOn w:val="a"/>
    <w:link w:val="af6"/>
    <w:rsid w:val="00F46676"/>
    <w:pPr>
      <w:spacing w:after="120" w:line="259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link w:val="af5"/>
    <w:rsid w:val="00F46676"/>
    <w:rPr>
      <w:rFonts w:ascii="Calibri" w:hAnsi="Calibri"/>
      <w:sz w:val="22"/>
      <w:szCs w:val="22"/>
      <w:lang w:val="uk-UA" w:eastAsia="en-US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F46676"/>
    <w:pPr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F46676"/>
    <w:rPr>
      <w:sz w:val="28"/>
      <w:lang w:val="uk-UA"/>
    </w:rPr>
  </w:style>
  <w:style w:type="character" w:customStyle="1" w:styleId="apple-converted-space">
    <w:name w:val="apple-converted-space"/>
    <w:rsid w:val="00F46676"/>
  </w:style>
  <w:style w:type="character" w:styleId="af8">
    <w:name w:val="Hyperlink"/>
    <w:uiPriority w:val="99"/>
    <w:semiHidden/>
    <w:unhideWhenUsed/>
    <w:rsid w:val="00F4667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F4667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fa">
    <w:name w:val="No Spacing"/>
    <w:link w:val="afb"/>
    <w:uiPriority w:val="1"/>
    <w:qFormat/>
    <w:rsid w:val="00F46676"/>
    <w:rPr>
      <w:rFonts w:ascii="Calibri" w:hAnsi="Calibri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F46676"/>
    <w:rPr>
      <w:rFonts w:ascii="Calibri" w:hAnsi="Calibri"/>
      <w:sz w:val="22"/>
      <w:szCs w:val="22"/>
    </w:rPr>
  </w:style>
  <w:style w:type="paragraph" w:styleId="afc">
    <w:name w:val="Title"/>
    <w:basedOn w:val="a"/>
    <w:next w:val="a"/>
    <w:link w:val="afd"/>
    <w:uiPriority w:val="10"/>
    <w:qFormat/>
    <w:rsid w:val="00F46676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afd">
    <w:name w:val="Название Знак"/>
    <w:link w:val="afc"/>
    <w:uiPriority w:val="10"/>
    <w:rsid w:val="00F46676"/>
    <w:rPr>
      <w:rFonts w:ascii="Cambria" w:hAnsi="Cambria"/>
      <w:color w:val="17365D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F46676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ff">
    <w:name w:val="Подзаголовок Знак"/>
    <w:link w:val="afe"/>
    <w:uiPriority w:val="11"/>
    <w:rsid w:val="00F4667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rsid w:val="00F46676"/>
    <w:pPr>
      <w:suppressAutoHyphens/>
      <w:ind w:firstLine="720"/>
      <w:jc w:val="left"/>
    </w:pPr>
    <w:rPr>
      <w:lang w:eastAsia="ar-SA"/>
    </w:rPr>
  </w:style>
  <w:style w:type="paragraph" w:customStyle="1" w:styleId="Style12">
    <w:name w:val="Style12"/>
    <w:basedOn w:val="a"/>
    <w:rsid w:val="00F46676"/>
    <w:pPr>
      <w:widowControl w:val="0"/>
      <w:autoSpaceDE w:val="0"/>
      <w:autoSpaceDN w:val="0"/>
      <w:adjustRightInd w:val="0"/>
      <w:spacing w:line="322" w:lineRule="exact"/>
      <w:ind w:firstLine="307"/>
    </w:pPr>
    <w:rPr>
      <w:sz w:val="24"/>
      <w:szCs w:val="24"/>
      <w:lang w:val="ru-RU"/>
    </w:rPr>
  </w:style>
  <w:style w:type="character" w:customStyle="1" w:styleId="FontStyle37">
    <w:name w:val="Font Style37"/>
    <w:rsid w:val="00F46676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46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F46676"/>
    <w:rPr>
      <w:rFonts w:ascii="Courier New" w:hAnsi="Courier New" w:cs="Courier New"/>
      <w:lang w:val="uk-UA" w:eastAsia="uk-UA"/>
    </w:rPr>
  </w:style>
  <w:style w:type="paragraph" w:customStyle="1" w:styleId="Style9">
    <w:name w:val="Style9"/>
    <w:basedOn w:val="a"/>
    <w:rsid w:val="00F46676"/>
    <w:pPr>
      <w:widowControl w:val="0"/>
      <w:autoSpaceDE w:val="0"/>
      <w:autoSpaceDN w:val="0"/>
      <w:adjustRightInd w:val="0"/>
      <w:jc w:val="left"/>
    </w:pPr>
    <w:rPr>
      <w:sz w:val="24"/>
      <w:szCs w:val="24"/>
      <w:lang w:val="ru-RU"/>
    </w:rPr>
  </w:style>
  <w:style w:type="character" w:customStyle="1" w:styleId="FontStyle38">
    <w:name w:val="Font Style38"/>
    <w:rsid w:val="00F4667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0">
    <w:name w:val="Нормальний текст"/>
    <w:basedOn w:val="a"/>
    <w:rsid w:val="00F46676"/>
    <w:pPr>
      <w:suppressAutoHyphens/>
      <w:spacing w:before="120"/>
      <w:ind w:firstLine="567"/>
    </w:pPr>
    <w:rPr>
      <w:rFonts w:ascii="Antiqua" w:hAnsi="Antiqua"/>
      <w:sz w:val="26"/>
      <w:lang w:eastAsia="ar-SA"/>
    </w:rPr>
  </w:style>
  <w:style w:type="paragraph" w:customStyle="1" w:styleId="Style4">
    <w:name w:val="Style4"/>
    <w:basedOn w:val="a"/>
    <w:rsid w:val="00F46676"/>
    <w:pPr>
      <w:widowControl w:val="0"/>
      <w:autoSpaceDE w:val="0"/>
      <w:autoSpaceDN w:val="0"/>
      <w:adjustRightInd w:val="0"/>
      <w:jc w:val="left"/>
    </w:pPr>
    <w:rPr>
      <w:sz w:val="24"/>
      <w:szCs w:val="24"/>
      <w:lang w:val="ru-RU"/>
    </w:rPr>
  </w:style>
  <w:style w:type="paragraph" w:customStyle="1" w:styleId="Style24">
    <w:name w:val="Style24"/>
    <w:basedOn w:val="a"/>
    <w:rsid w:val="00F46676"/>
    <w:pPr>
      <w:widowControl w:val="0"/>
      <w:autoSpaceDE w:val="0"/>
      <w:autoSpaceDN w:val="0"/>
      <w:adjustRightInd w:val="0"/>
      <w:spacing w:line="341" w:lineRule="exact"/>
      <w:ind w:firstLine="2232"/>
      <w:jc w:val="left"/>
    </w:pPr>
    <w:rPr>
      <w:sz w:val="24"/>
      <w:szCs w:val="24"/>
      <w:lang w:val="ru-RU"/>
    </w:rPr>
  </w:style>
  <w:style w:type="character" w:customStyle="1" w:styleId="FontStyle60">
    <w:name w:val="Font Style60"/>
    <w:rsid w:val="00F46676"/>
    <w:rPr>
      <w:rFonts w:ascii="Times New Roman" w:hAnsi="Times New Roman" w:cs="Times New Roman" w:hint="default"/>
      <w:sz w:val="22"/>
      <w:szCs w:val="22"/>
    </w:rPr>
  </w:style>
  <w:style w:type="character" w:styleId="aff1">
    <w:name w:val="FollowedHyperlink"/>
    <w:uiPriority w:val="99"/>
    <w:semiHidden/>
    <w:unhideWhenUsed/>
    <w:rsid w:val="00F46676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F46676"/>
  </w:style>
  <w:style w:type="table" w:customStyle="1" w:styleId="12">
    <w:name w:val="Сетка таблицы1"/>
    <w:basedOn w:val="a1"/>
    <w:next w:val="af"/>
    <w:uiPriority w:val="59"/>
    <w:rsid w:val="00F46676"/>
    <w:rPr>
      <w:rFonts w:ascii="Calibri" w:eastAsia="Calibri" w:hAnsi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_Ivanych\Desktop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101E-7FAF-4F10-842C-30EF7520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1921</TotalTime>
  <Pages>1</Pages>
  <Words>6136</Words>
  <Characters>34979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41033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Petr_Ivanych</dc:creator>
  <cp:lastModifiedBy>Petr_Ivanych</cp:lastModifiedBy>
  <cp:revision>28</cp:revision>
  <cp:lastPrinted>2017-11-13T12:02:00Z</cp:lastPrinted>
  <dcterms:created xsi:type="dcterms:W3CDTF">2017-07-19T06:45:00Z</dcterms:created>
  <dcterms:modified xsi:type="dcterms:W3CDTF">2017-12-15T10:19:00Z</dcterms:modified>
</cp:coreProperties>
</file>